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8A8" w:rsidRDefault="00C56BAD">
      <w:pPr>
        <w:spacing w:after="27"/>
        <w:ind w:left="211"/>
        <w:jc w:val="center"/>
      </w:pPr>
      <w:r>
        <w:rPr>
          <w:rFonts w:ascii="標楷體" w:eastAsia="標楷體" w:hAnsi="標楷體" w:cs="標楷體"/>
          <w:sz w:val="32"/>
        </w:rPr>
        <w:t xml:space="preserve">　課　　綱   Course　Outline</w:t>
      </w:r>
    </w:p>
    <w:p w:rsidR="008F58A8" w:rsidRDefault="00C56BAD">
      <w:pPr>
        <w:spacing w:after="0"/>
        <w:ind w:left="211"/>
        <w:jc w:val="center"/>
      </w:pPr>
      <w:r>
        <w:rPr>
          <w:rFonts w:ascii="標楷體" w:eastAsia="標楷體" w:hAnsi="標楷體" w:cs="標楷體"/>
          <w:sz w:val="28"/>
        </w:rPr>
        <w:t>理工學院</w:t>
      </w:r>
    </w:p>
    <w:tbl>
      <w:tblPr>
        <w:tblStyle w:val="TableGrid"/>
        <w:tblW w:w="10206" w:type="dxa"/>
        <w:tblInd w:w="-70" w:type="dxa"/>
        <w:tblCellMar>
          <w:left w:w="62" w:type="dxa"/>
          <w:right w:w="115" w:type="dxa"/>
        </w:tblCellMar>
        <w:tblLook w:val="04A0" w:firstRow="1" w:lastRow="0" w:firstColumn="1" w:lastColumn="0" w:noHBand="0" w:noVBand="1"/>
      </w:tblPr>
      <w:tblGrid>
        <w:gridCol w:w="2385"/>
        <w:gridCol w:w="2103"/>
        <w:gridCol w:w="2103"/>
        <w:gridCol w:w="969"/>
        <w:gridCol w:w="1536"/>
        <w:gridCol w:w="1110"/>
      </w:tblGrid>
      <w:tr w:rsidR="00F92877" w:rsidTr="00203DEA">
        <w:trPr>
          <w:trHeight w:val="1134"/>
        </w:trPr>
        <w:tc>
          <w:tcPr>
            <w:tcW w:w="2385" w:type="dxa"/>
            <w:tcBorders>
              <w:top w:val="single" w:sz="4" w:space="0" w:color="000000"/>
              <w:left w:val="single" w:sz="6" w:space="0" w:color="000000"/>
              <w:bottom w:val="single" w:sz="4" w:space="0" w:color="000000"/>
              <w:right w:val="single" w:sz="4" w:space="0" w:color="000000"/>
            </w:tcBorders>
            <w:shd w:val="clear" w:color="auto" w:fill="F5F5F5"/>
            <w:vAlign w:val="center"/>
          </w:tcPr>
          <w:p w:rsidR="00F92877" w:rsidRDefault="00F92877" w:rsidP="00F92877">
            <w:pPr>
              <w:spacing w:after="0"/>
              <w:ind w:left="8"/>
              <w:jc w:val="center"/>
            </w:pPr>
            <w:r>
              <w:rPr>
                <w:rFonts w:ascii="標楷體" w:eastAsia="標楷體" w:hAnsi="標楷體" w:cs="標楷體"/>
                <w:sz w:val="24"/>
              </w:rPr>
              <w:t>中文課程名稱</w:t>
            </w:r>
          </w:p>
          <w:p w:rsidR="00F92877" w:rsidRDefault="00F92877" w:rsidP="00F92877">
            <w:pPr>
              <w:spacing w:after="0"/>
              <w:ind w:left="8"/>
              <w:jc w:val="center"/>
            </w:pPr>
            <w:r>
              <w:rPr>
                <w:rFonts w:ascii="標楷體" w:eastAsia="標楷體" w:hAnsi="標楷體" w:cs="標楷體"/>
                <w:sz w:val="24"/>
              </w:rPr>
              <w:t>Course Name in</w:t>
            </w:r>
          </w:p>
          <w:p w:rsidR="00F92877" w:rsidRDefault="00F92877" w:rsidP="00F92877">
            <w:pPr>
              <w:spacing w:after="0"/>
              <w:ind w:left="8"/>
              <w:jc w:val="center"/>
            </w:pPr>
            <w:r>
              <w:rPr>
                <w:rFonts w:ascii="標楷體" w:eastAsia="標楷體" w:hAnsi="標楷體" w:cs="標楷體"/>
                <w:sz w:val="24"/>
              </w:rPr>
              <w:t>Chinese</w:t>
            </w:r>
          </w:p>
        </w:tc>
        <w:tc>
          <w:tcPr>
            <w:tcW w:w="7821" w:type="dxa"/>
            <w:gridSpan w:val="5"/>
            <w:tcBorders>
              <w:top w:val="single" w:sz="4" w:space="0" w:color="000000"/>
              <w:left w:val="single" w:sz="4" w:space="0" w:color="000000"/>
              <w:bottom w:val="single" w:sz="4" w:space="0" w:color="000000"/>
              <w:right w:val="single" w:sz="6" w:space="0" w:color="000000"/>
            </w:tcBorders>
            <w:vAlign w:val="center"/>
          </w:tcPr>
          <w:p w:rsidR="00F92877" w:rsidRPr="00F92877" w:rsidRDefault="00F92877" w:rsidP="00F92877">
            <w:pPr>
              <w:spacing w:line="0" w:lineRule="atLeast"/>
              <w:jc w:val="center"/>
              <w:rPr>
                <w:rFonts w:eastAsia="標楷體"/>
                <w:sz w:val="24"/>
                <w:szCs w:val="24"/>
              </w:rPr>
            </w:pPr>
            <w:r w:rsidRPr="00F92877">
              <w:rPr>
                <w:rFonts w:eastAsia="標楷體" w:hint="eastAsia"/>
                <w:sz w:val="24"/>
                <w:szCs w:val="24"/>
              </w:rPr>
              <w:t>智慧製造執行系統</w:t>
            </w:r>
          </w:p>
        </w:tc>
      </w:tr>
      <w:tr w:rsidR="00F92877" w:rsidTr="00203DEA">
        <w:trPr>
          <w:trHeight w:val="992"/>
        </w:trPr>
        <w:tc>
          <w:tcPr>
            <w:tcW w:w="2385" w:type="dxa"/>
            <w:tcBorders>
              <w:top w:val="single" w:sz="4" w:space="0" w:color="000000"/>
              <w:left w:val="single" w:sz="6" w:space="0" w:color="000000"/>
              <w:bottom w:val="single" w:sz="4" w:space="0" w:color="000000"/>
              <w:right w:val="single" w:sz="4" w:space="0" w:color="000000"/>
            </w:tcBorders>
            <w:shd w:val="clear" w:color="auto" w:fill="F5F5F5"/>
          </w:tcPr>
          <w:p w:rsidR="00F92877" w:rsidRDefault="00F92877" w:rsidP="00F92877">
            <w:pPr>
              <w:spacing w:after="0"/>
              <w:ind w:left="8"/>
              <w:jc w:val="center"/>
            </w:pPr>
            <w:r>
              <w:rPr>
                <w:rFonts w:ascii="標楷體" w:eastAsia="標楷體" w:hAnsi="標楷體" w:cs="標楷體"/>
                <w:sz w:val="24"/>
              </w:rPr>
              <w:t>英文課程名稱</w:t>
            </w:r>
          </w:p>
          <w:p w:rsidR="00F92877" w:rsidRDefault="00F92877" w:rsidP="00F92877">
            <w:pPr>
              <w:spacing w:after="0"/>
              <w:ind w:left="8"/>
              <w:jc w:val="center"/>
            </w:pPr>
            <w:r>
              <w:rPr>
                <w:rFonts w:ascii="標楷體" w:eastAsia="標楷體" w:hAnsi="標楷體" w:cs="標楷體"/>
                <w:sz w:val="24"/>
              </w:rPr>
              <w:t>Course Name in</w:t>
            </w:r>
          </w:p>
          <w:p w:rsidR="00F92877" w:rsidRDefault="00F92877" w:rsidP="00F92877">
            <w:pPr>
              <w:spacing w:after="0"/>
              <w:ind w:left="8"/>
              <w:jc w:val="center"/>
            </w:pPr>
            <w:r>
              <w:rPr>
                <w:rFonts w:ascii="標楷體" w:eastAsia="標楷體" w:hAnsi="標楷體" w:cs="標楷體"/>
                <w:sz w:val="24"/>
              </w:rPr>
              <w:t>English</w:t>
            </w:r>
          </w:p>
        </w:tc>
        <w:tc>
          <w:tcPr>
            <w:tcW w:w="7821" w:type="dxa"/>
            <w:gridSpan w:val="5"/>
            <w:tcBorders>
              <w:top w:val="single" w:sz="4" w:space="0" w:color="000000"/>
              <w:left w:val="single" w:sz="4" w:space="0" w:color="000000"/>
              <w:bottom w:val="single" w:sz="4" w:space="0" w:color="000000"/>
              <w:right w:val="single" w:sz="6" w:space="0" w:color="000000"/>
            </w:tcBorders>
            <w:vAlign w:val="center"/>
          </w:tcPr>
          <w:p w:rsidR="00F92877" w:rsidRPr="00F92877" w:rsidRDefault="00F92877" w:rsidP="00F92877">
            <w:pPr>
              <w:spacing w:line="0" w:lineRule="atLeast"/>
              <w:jc w:val="center"/>
              <w:rPr>
                <w:rFonts w:eastAsia="標楷體"/>
                <w:sz w:val="24"/>
                <w:szCs w:val="24"/>
              </w:rPr>
            </w:pPr>
            <w:r w:rsidRPr="00F92877">
              <w:rPr>
                <w:rFonts w:eastAsia="標楷體"/>
                <w:sz w:val="24"/>
                <w:szCs w:val="24"/>
              </w:rPr>
              <w:t>Intelligent Manufacturing Execution Systems</w:t>
            </w:r>
          </w:p>
        </w:tc>
      </w:tr>
      <w:tr w:rsidR="008F58A8" w:rsidTr="008A3319">
        <w:trPr>
          <w:trHeight w:val="709"/>
        </w:trPr>
        <w:tc>
          <w:tcPr>
            <w:tcW w:w="2385" w:type="dxa"/>
            <w:tcBorders>
              <w:top w:val="single" w:sz="4" w:space="0" w:color="000000"/>
              <w:left w:val="single" w:sz="6" w:space="0" w:color="000000"/>
              <w:bottom w:val="single" w:sz="4" w:space="0" w:color="000000"/>
              <w:right w:val="single" w:sz="4" w:space="0" w:color="000000"/>
            </w:tcBorders>
            <w:shd w:val="clear" w:color="auto" w:fill="F5F5F5"/>
            <w:vAlign w:val="center"/>
          </w:tcPr>
          <w:p w:rsidR="008F58A8" w:rsidRDefault="00C56BAD" w:rsidP="008A3319">
            <w:pPr>
              <w:spacing w:after="0" w:line="240" w:lineRule="exact"/>
              <w:ind w:left="8"/>
              <w:jc w:val="center"/>
            </w:pPr>
            <w:r>
              <w:rPr>
                <w:rFonts w:ascii="標楷體" w:eastAsia="標楷體" w:hAnsi="標楷體" w:cs="標楷體"/>
                <w:sz w:val="24"/>
              </w:rPr>
              <w:t>科目代碼</w:t>
            </w:r>
          </w:p>
          <w:p w:rsidR="008F58A8" w:rsidRDefault="00C56BAD" w:rsidP="008A3319">
            <w:pPr>
              <w:spacing w:after="0" w:line="240" w:lineRule="exact"/>
              <w:ind w:left="8"/>
              <w:jc w:val="center"/>
            </w:pPr>
            <w:r>
              <w:rPr>
                <w:rFonts w:ascii="標楷體" w:eastAsia="標楷體" w:hAnsi="標楷體" w:cs="標楷體"/>
                <w:sz w:val="24"/>
              </w:rPr>
              <w:t>Course Code</w:t>
            </w:r>
          </w:p>
        </w:tc>
        <w:tc>
          <w:tcPr>
            <w:tcW w:w="2103" w:type="dxa"/>
            <w:tcBorders>
              <w:top w:val="single" w:sz="4" w:space="0" w:color="000000"/>
              <w:left w:val="single" w:sz="4" w:space="0" w:color="000000"/>
              <w:bottom w:val="single" w:sz="4" w:space="0" w:color="000000"/>
              <w:right w:val="single" w:sz="4" w:space="0" w:color="000000"/>
            </w:tcBorders>
            <w:vAlign w:val="center"/>
          </w:tcPr>
          <w:p w:rsidR="008F58A8" w:rsidRPr="00BC6282" w:rsidRDefault="00BC6282" w:rsidP="008A3319">
            <w:pPr>
              <w:spacing w:after="0" w:line="240" w:lineRule="exact"/>
              <w:ind w:left="53"/>
              <w:jc w:val="center"/>
              <w:rPr>
                <w:rFonts w:eastAsiaTheme="minorEastAsia" w:hint="eastAsia"/>
              </w:rPr>
            </w:pPr>
            <w:r w:rsidRPr="00BC6282">
              <w:rPr>
                <w:rFonts w:eastAsiaTheme="minorEastAsia"/>
              </w:rPr>
              <w:t>TCAI50100</w:t>
            </w:r>
            <w:bookmarkStart w:id="0" w:name="_GoBack"/>
            <w:bookmarkEnd w:id="0"/>
          </w:p>
        </w:tc>
        <w:tc>
          <w:tcPr>
            <w:tcW w:w="2103" w:type="dxa"/>
            <w:tcBorders>
              <w:top w:val="single" w:sz="4" w:space="0" w:color="000000"/>
              <w:left w:val="single" w:sz="4" w:space="0" w:color="000000"/>
              <w:bottom w:val="single" w:sz="4" w:space="0" w:color="000000"/>
              <w:right w:val="single" w:sz="4" w:space="0" w:color="000000"/>
            </w:tcBorders>
            <w:shd w:val="clear" w:color="auto" w:fill="F5F5F5"/>
            <w:vAlign w:val="center"/>
          </w:tcPr>
          <w:p w:rsidR="008F58A8" w:rsidRDefault="00C56BAD" w:rsidP="008A3319">
            <w:pPr>
              <w:spacing w:after="0" w:line="240" w:lineRule="exact"/>
              <w:ind w:left="54"/>
              <w:jc w:val="center"/>
            </w:pPr>
            <w:r>
              <w:rPr>
                <w:rFonts w:ascii="標楷體" w:eastAsia="標楷體" w:hAnsi="標楷體" w:cs="標楷體"/>
                <w:sz w:val="24"/>
              </w:rPr>
              <w:t>班 別</w:t>
            </w:r>
          </w:p>
          <w:p w:rsidR="008F58A8" w:rsidRDefault="00C56BAD" w:rsidP="008A3319">
            <w:pPr>
              <w:spacing w:after="0" w:line="240" w:lineRule="exact"/>
              <w:ind w:left="54"/>
              <w:jc w:val="center"/>
            </w:pPr>
            <w:r>
              <w:rPr>
                <w:rFonts w:ascii="標楷體" w:eastAsia="標楷體" w:hAnsi="標楷體" w:cs="標楷體"/>
                <w:sz w:val="24"/>
              </w:rPr>
              <w:t>Degree</w:t>
            </w:r>
          </w:p>
        </w:tc>
        <w:tc>
          <w:tcPr>
            <w:tcW w:w="3615" w:type="dxa"/>
            <w:gridSpan w:val="3"/>
            <w:tcBorders>
              <w:top w:val="single" w:sz="4" w:space="0" w:color="000000"/>
              <w:left w:val="single" w:sz="4" w:space="0" w:color="000000"/>
              <w:bottom w:val="single" w:sz="4" w:space="0" w:color="000000"/>
              <w:right w:val="single" w:sz="6" w:space="0" w:color="000000"/>
            </w:tcBorders>
            <w:vAlign w:val="center"/>
          </w:tcPr>
          <w:p w:rsidR="000652CE" w:rsidRPr="0088581E" w:rsidRDefault="00F92877" w:rsidP="004E589F">
            <w:pPr>
              <w:spacing w:after="0" w:line="240" w:lineRule="exact"/>
              <w:ind w:left="54"/>
              <w:jc w:val="center"/>
              <w:rPr>
                <w:rFonts w:ascii="標楷體" w:eastAsia="標楷體" w:hAnsi="標楷體"/>
                <w:sz w:val="24"/>
                <w:szCs w:val="24"/>
              </w:rPr>
            </w:pPr>
            <w:r w:rsidRPr="00F92877">
              <w:rPr>
                <w:rFonts w:ascii="標楷體" w:eastAsia="標楷體" w:hAnsi="標楷體" w:cs="標楷體" w:hint="eastAsia"/>
                <w:sz w:val="24"/>
              </w:rPr>
              <w:t>研究所</w:t>
            </w:r>
          </w:p>
        </w:tc>
      </w:tr>
      <w:tr w:rsidR="008F58A8" w:rsidTr="000652CE">
        <w:trPr>
          <w:trHeight w:val="567"/>
        </w:trPr>
        <w:tc>
          <w:tcPr>
            <w:tcW w:w="2385" w:type="dxa"/>
            <w:tcBorders>
              <w:top w:val="single" w:sz="4" w:space="0" w:color="000000"/>
              <w:left w:val="single" w:sz="6" w:space="0" w:color="000000"/>
              <w:bottom w:val="single" w:sz="4" w:space="0" w:color="000000"/>
              <w:right w:val="single" w:sz="4" w:space="0" w:color="000000"/>
            </w:tcBorders>
            <w:shd w:val="clear" w:color="auto" w:fill="F5F5F5"/>
            <w:vAlign w:val="center"/>
          </w:tcPr>
          <w:p w:rsidR="008F58A8" w:rsidRDefault="00C56BAD" w:rsidP="000652CE">
            <w:pPr>
              <w:spacing w:after="0" w:line="240" w:lineRule="exact"/>
              <w:ind w:left="8"/>
              <w:jc w:val="center"/>
            </w:pPr>
            <w:r>
              <w:rPr>
                <w:rFonts w:ascii="標楷體" w:eastAsia="標楷體" w:hAnsi="標楷體" w:cs="標楷體"/>
                <w:sz w:val="24"/>
              </w:rPr>
              <w:t>修別</w:t>
            </w:r>
          </w:p>
          <w:p w:rsidR="008F58A8" w:rsidRDefault="00C56BAD" w:rsidP="000652CE">
            <w:pPr>
              <w:spacing w:after="0" w:line="240" w:lineRule="exact"/>
              <w:ind w:left="8"/>
              <w:jc w:val="center"/>
            </w:pPr>
            <w:r>
              <w:rPr>
                <w:rFonts w:ascii="標楷體" w:eastAsia="標楷體" w:hAnsi="標楷體" w:cs="標楷體"/>
                <w:sz w:val="24"/>
              </w:rPr>
              <w:t>Type</w:t>
            </w:r>
          </w:p>
        </w:tc>
        <w:tc>
          <w:tcPr>
            <w:tcW w:w="2103" w:type="dxa"/>
            <w:tcBorders>
              <w:top w:val="single" w:sz="4" w:space="0" w:color="000000"/>
              <w:left w:val="single" w:sz="4" w:space="0" w:color="000000"/>
              <w:bottom w:val="single" w:sz="4" w:space="0" w:color="000000"/>
              <w:right w:val="single" w:sz="4" w:space="0" w:color="000000"/>
            </w:tcBorders>
            <w:vAlign w:val="center"/>
          </w:tcPr>
          <w:p w:rsidR="008F58A8" w:rsidRPr="000652CE" w:rsidRDefault="006D618A" w:rsidP="000652CE">
            <w:pPr>
              <w:spacing w:after="0" w:line="240" w:lineRule="exact"/>
              <w:ind w:left="8"/>
              <w:jc w:val="center"/>
              <w:rPr>
                <w:rFonts w:ascii="標楷體" w:eastAsia="標楷體" w:hAnsi="標楷體" w:cs="標楷體"/>
                <w:sz w:val="24"/>
              </w:rPr>
            </w:pPr>
            <w:r w:rsidRPr="000652CE">
              <w:rPr>
                <w:rFonts w:ascii="標楷體" w:eastAsia="標楷體" w:hAnsi="標楷體" w:cs="標楷體" w:hint="eastAsia"/>
                <w:sz w:val="24"/>
              </w:rPr>
              <w:t>選修</w:t>
            </w:r>
          </w:p>
          <w:p w:rsidR="000652CE" w:rsidRPr="000652CE" w:rsidRDefault="000652CE" w:rsidP="000652CE">
            <w:pPr>
              <w:spacing w:after="0" w:line="240" w:lineRule="exact"/>
              <w:ind w:left="8"/>
              <w:jc w:val="center"/>
              <w:rPr>
                <w:rFonts w:ascii="標楷體" w:eastAsia="標楷體" w:hAnsi="標楷體" w:cs="標楷體"/>
                <w:sz w:val="24"/>
              </w:rPr>
            </w:pPr>
            <w:r w:rsidRPr="000652CE">
              <w:rPr>
                <w:rFonts w:ascii="標楷體" w:eastAsia="標楷體" w:hAnsi="標楷體" w:cs="標楷體" w:hint="eastAsia"/>
                <w:sz w:val="24"/>
              </w:rPr>
              <w:t>E</w:t>
            </w:r>
            <w:r w:rsidRPr="000652CE">
              <w:rPr>
                <w:rFonts w:ascii="標楷體" w:eastAsia="標楷體" w:hAnsi="標楷體" w:cs="標楷體"/>
                <w:sz w:val="24"/>
              </w:rPr>
              <w:t>lective</w:t>
            </w:r>
          </w:p>
        </w:tc>
        <w:tc>
          <w:tcPr>
            <w:tcW w:w="2103" w:type="dxa"/>
            <w:tcBorders>
              <w:top w:val="single" w:sz="4" w:space="0" w:color="000000"/>
              <w:left w:val="single" w:sz="4" w:space="0" w:color="000000"/>
              <w:bottom w:val="single" w:sz="4" w:space="0" w:color="000000"/>
              <w:right w:val="single" w:sz="4" w:space="0" w:color="000000"/>
            </w:tcBorders>
            <w:shd w:val="clear" w:color="auto" w:fill="F5F5F5"/>
            <w:vAlign w:val="center"/>
          </w:tcPr>
          <w:p w:rsidR="008F58A8" w:rsidRDefault="00C56BAD" w:rsidP="000652CE">
            <w:pPr>
              <w:spacing w:after="0" w:line="240" w:lineRule="exact"/>
              <w:ind w:left="54"/>
              <w:jc w:val="center"/>
            </w:pPr>
            <w:r>
              <w:rPr>
                <w:rFonts w:ascii="標楷體" w:eastAsia="標楷體" w:hAnsi="標楷體" w:cs="標楷體"/>
                <w:sz w:val="24"/>
              </w:rPr>
              <w:t>學分數</w:t>
            </w:r>
          </w:p>
          <w:p w:rsidR="008F58A8" w:rsidRDefault="00C56BAD" w:rsidP="000652CE">
            <w:pPr>
              <w:spacing w:after="0" w:line="240" w:lineRule="exact"/>
              <w:ind w:left="54"/>
              <w:jc w:val="center"/>
            </w:pPr>
            <w:r>
              <w:rPr>
                <w:rFonts w:ascii="標楷體" w:eastAsia="標楷體" w:hAnsi="標楷體" w:cs="標楷體"/>
                <w:sz w:val="24"/>
              </w:rPr>
              <w:t>Credit(s)</w:t>
            </w:r>
          </w:p>
        </w:tc>
        <w:tc>
          <w:tcPr>
            <w:tcW w:w="969" w:type="dxa"/>
            <w:tcBorders>
              <w:top w:val="single" w:sz="4" w:space="0" w:color="000000"/>
              <w:left w:val="single" w:sz="4" w:space="0" w:color="000000"/>
              <w:bottom w:val="single" w:sz="4" w:space="0" w:color="000000"/>
              <w:right w:val="single" w:sz="4" w:space="0" w:color="000000"/>
            </w:tcBorders>
            <w:vAlign w:val="center"/>
          </w:tcPr>
          <w:p w:rsidR="008F58A8" w:rsidRDefault="00C56BAD" w:rsidP="000652CE">
            <w:pPr>
              <w:spacing w:after="0" w:line="240" w:lineRule="exact"/>
              <w:ind w:left="53"/>
              <w:jc w:val="center"/>
            </w:pPr>
            <w:r>
              <w:rPr>
                <w:rFonts w:ascii="標楷體" w:eastAsia="標楷體" w:hAnsi="標楷體" w:cs="標楷體"/>
                <w:sz w:val="24"/>
              </w:rPr>
              <w:t>3.0</w:t>
            </w:r>
          </w:p>
        </w:tc>
        <w:tc>
          <w:tcPr>
            <w:tcW w:w="1536" w:type="dxa"/>
            <w:tcBorders>
              <w:top w:val="single" w:sz="4" w:space="0" w:color="000000"/>
              <w:left w:val="single" w:sz="4" w:space="0" w:color="000000"/>
              <w:bottom w:val="single" w:sz="4" w:space="0" w:color="000000"/>
              <w:right w:val="single" w:sz="4" w:space="0" w:color="000000"/>
            </w:tcBorders>
            <w:shd w:val="clear" w:color="auto" w:fill="F5F5F5"/>
            <w:vAlign w:val="center"/>
          </w:tcPr>
          <w:p w:rsidR="008F58A8" w:rsidRDefault="00C56BAD" w:rsidP="000652CE">
            <w:pPr>
              <w:spacing w:after="0" w:line="240" w:lineRule="exact"/>
              <w:ind w:left="53"/>
              <w:jc w:val="center"/>
            </w:pPr>
            <w:r>
              <w:rPr>
                <w:rFonts w:ascii="標楷體" w:eastAsia="標楷體" w:hAnsi="標楷體" w:cs="標楷體"/>
                <w:sz w:val="24"/>
              </w:rPr>
              <w:t>時 數</w:t>
            </w:r>
          </w:p>
          <w:p w:rsidR="008F58A8" w:rsidRDefault="00C56BAD" w:rsidP="000652CE">
            <w:pPr>
              <w:spacing w:after="0" w:line="240" w:lineRule="exact"/>
              <w:ind w:left="53"/>
              <w:jc w:val="center"/>
            </w:pPr>
            <w:r>
              <w:rPr>
                <w:rFonts w:ascii="標楷體" w:eastAsia="標楷體" w:hAnsi="標楷體" w:cs="標楷體"/>
                <w:sz w:val="24"/>
              </w:rPr>
              <w:t>Hour(s)</w:t>
            </w:r>
          </w:p>
        </w:tc>
        <w:tc>
          <w:tcPr>
            <w:tcW w:w="1110" w:type="dxa"/>
            <w:tcBorders>
              <w:top w:val="single" w:sz="4" w:space="0" w:color="000000"/>
              <w:left w:val="single" w:sz="4" w:space="0" w:color="000000"/>
              <w:bottom w:val="single" w:sz="4" w:space="0" w:color="000000"/>
              <w:right w:val="single" w:sz="6" w:space="0" w:color="000000"/>
            </w:tcBorders>
            <w:vAlign w:val="center"/>
          </w:tcPr>
          <w:p w:rsidR="008F58A8" w:rsidRDefault="00C56BAD" w:rsidP="000652CE">
            <w:pPr>
              <w:spacing w:after="0" w:line="240" w:lineRule="exact"/>
              <w:ind w:left="54"/>
              <w:jc w:val="center"/>
            </w:pPr>
            <w:r>
              <w:rPr>
                <w:rFonts w:ascii="標楷體" w:eastAsia="標楷體" w:hAnsi="標楷體" w:cs="標楷體"/>
                <w:sz w:val="24"/>
              </w:rPr>
              <w:t>3.0</w:t>
            </w:r>
          </w:p>
        </w:tc>
      </w:tr>
      <w:tr w:rsidR="008F58A8" w:rsidTr="00203DEA">
        <w:trPr>
          <w:trHeight w:val="513"/>
        </w:trPr>
        <w:tc>
          <w:tcPr>
            <w:tcW w:w="2385" w:type="dxa"/>
            <w:tcBorders>
              <w:top w:val="single" w:sz="4" w:space="0" w:color="000000"/>
              <w:left w:val="single" w:sz="6" w:space="0" w:color="000000"/>
              <w:bottom w:val="single" w:sz="6" w:space="0" w:color="000000"/>
              <w:right w:val="single" w:sz="4" w:space="0" w:color="000000"/>
            </w:tcBorders>
            <w:shd w:val="clear" w:color="auto" w:fill="F5F5F5"/>
            <w:vAlign w:val="center"/>
          </w:tcPr>
          <w:p w:rsidR="008F58A8" w:rsidRPr="0088581E" w:rsidRDefault="00C56BAD" w:rsidP="000652CE">
            <w:pPr>
              <w:spacing w:after="0" w:line="240" w:lineRule="exact"/>
              <w:ind w:left="8"/>
              <w:jc w:val="center"/>
              <w:rPr>
                <w:rFonts w:ascii="標楷體" w:eastAsia="標楷體" w:hAnsi="標楷體"/>
                <w:sz w:val="24"/>
                <w:szCs w:val="24"/>
              </w:rPr>
            </w:pPr>
            <w:r w:rsidRPr="0088581E">
              <w:rPr>
                <w:rFonts w:ascii="標楷體" w:eastAsia="標楷體" w:hAnsi="標楷體" w:cs="標楷體"/>
                <w:sz w:val="24"/>
                <w:szCs w:val="24"/>
              </w:rPr>
              <w:t>先修課程</w:t>
            </w:r>
          </w:p>
          <w:p w:rsidR="008F58A8" w:rsidRPr="0088581E" w:rsidRDefault="00C56BAD" w:rsidP="000652CE">
            <w:pPr>
              <w:spacing w:after="0" w:line="240" w:lineRule="exact"/>
              <w:ind w:left="8"/>
              <w:jc w:val="center"/>
              <w:rPr>
                <w:rFonts w:ascii="標楷體" w:eastAsia="標楷體" w:hAnsi="標楷體"/>
                <w:sz w:val="24"/>
                <w:szCs w:val="24"/>
              </w:rPr>
            </w:pPr>
            <w:r w:rsidRPr="0088581E">
              <w:rPr>
                <w:rFonts w:ascii="標楷體" w:eastAsia="標楷體" w:hAnsi="標楷體" w:cs="標楷體"/>
                <w:sz w:val="24"/>
                <w:szCs w:val="24"/>
              </w:rPr>
              <w:t>Prerequisite</w:t>
            </w:r>
          </w:p>
        </w:tc>
        <w:tc>
          <w:tcPr>
            <w:tcW w:w="7821" w:type="dxa"/>
            <w:gridSpan w:val="5"/>
            <w:tcBorders>
              <w:top w:val="single" w:sz="4" w:space="0" w:color="000000"/>
              <w:left w:val="single" w:sz="4" w:space="0" w:color="000000"/>
              <w:bottom w:val="single" w:sz="6" w:space="0" w:color="000000"/>
              <w:right w:val="single" w:sz="6" w:space="0" w:color="000000"/>
            </w:tcBorders>
          </w:tcPr>
          <w:p w:rsidR="008F58A8" w:rsidRPr="0088581E" w:rsidRDefault="008F58A8" w:rsidP="0088581E">
            <w:pPr>
              <w:spacing w:after="0"/>
              <w:rPr>
                <w:rFonts w:ascii="標楷體" w:eastAsia="標楷體" w:hAnsi="標楷體"/>
                <w:sz w:val="24"/>
                <w:szCs w:val="24"/>
              </w:rPr>
            </w:pPr>
          </w:p>
        </w:tc>
      </w:tr>
      <w:tr w:rsidR="008F58A8">
        <w:trPr>
          <w:trHeight w:val="287"/>
        </w:trPr>
        <w:tc>
          <w:tcPr>
            <w:tcW w:w="10206" w:type="dxa"/>
            <w:gridSpan w:val="6"/>
            <w:tcBorders>
              <w:top w:val="single" w:sz="6" w:space="0" w:color="000000"/>
              <w:left w:val="single" w:sz="6" w:space="0" w:color="000000"/>
              <w:bottom w:val="nil"/>
              <w:right w:val="single" w:sz="6" w:space="0" w:color="000000"/>
            </w:tcBorders>
            <w:shd w:val="clear" w:color="auto" w:fill="F5F5F5"/>
          </w:tcPr>
          <w:p w:rsidR="008F58A8" w:rsidRDefault="00C56BAD">
            <w:pPr>
              <w:spacing w:after="0"/>
              <w:ind w:left="49"/>
              <w:jc w:val="center"/>
            </w:pPr>
            <w:r>
              <w:rPr>
                <w:rFonts w:ascii="標楷體" w:eastAsia="標楷體" w:hAnsi="標楷體" w:cs="標楷體"/>
                <w:b/>
                <w:sz w:val="24"/>
              </w:rPr>
              <w:t>課程目標</w:t>
            </w:r>
          </w:p>
        </w:tc>
      </w:tr>
      <w:tr w:rsidR="008F58A8">
        <w:trPr>
          <w:trHeight w:val="284"/>
        </w:trPr>
        <w:tc>
          <w:tcPr>
            <w:tcW w:w="10206" w:type="dxa"/>
            <w:gridSpan w:val="6"/>
            <w:tcBorders>
              <w:top w:val="nil"/>
              <w:left w:val="single" w:sz="6" w:space="0" w:color="000000"/>
              <w:bottom w:val="single" w:sz="8" w:space="0" w:color="000000"/>
              <w:right w:val="single" w:sz="6" w:space="0" w:color="000000"/>
            </w:tcBorders>
            <w:shd w:val="clear" w:color="auto" w:fill="F5F5F5"/>
          </w:tcPr>
          <w:p w:rsidR="008F58A8" w:rsidRDefault="00C56BAD">
            <w:pPr>
              <w:spacing w:after="0"/>
              <w:ind w:right="13"/>
              <w:jc w:val="center"/>
            </w:pPr>
            <w:r>
              <w:rPr>
                <w:rFonts w:ascii="標楷體" w:eastAsia="標楷體" w:hAnsi="標楷體" w:cs="標楷體"/>
                <w:b/>
                <w:sz w:val="24"/>
              </w:rPr>
              <w:t>Course Objectives</w:t>
            </w:r>
          </w:p>
        </w:tc>
      </w:tr>
      <w:tr w:rsidR="008F58A8">
        <w:trPr>
          <w:trHeight w:val="1760"/>
        </w:trPr>
        <w:tc>
          <w:tcPr>
            <w:tcW w:w="10206" w:type="dxa"/>
            <w:gridSpan w:val="6"/>
            <w:tcBorders>
              <w:top w:val="single" w:sz="8" w:space="0" w:color="000000"/>
              <w:left w:val="single" w:sz="6" w:space="0" w:color="000000"/>
              <w:bottom w:val="double" w:sz="4" w:space="0" w:color="000000"/>
              <w:right w:val="single" w:sz="6" w:space="0" w:color="000000"/>
            </w:tcBorders>
          </w:tcPr>
          <w:p w:rsidR="00F92877" w:rsidRPr="00F92877" w:rsidRDefault="00F92877" w:rsidP="00F92877">
            <w:pPr>
              <w:pStyle w:val="a7"/>
              <w:numPr>
                <w:ilvl w:val="0"/>
                <w:numId w:val="3"/>
              </w:numPr>
              <w:spacing w:after="0"/>
              <w:ind w:leftChars="0"/>
              <w:rPr>
                <w:rFonts w:ascii="標楷體" w:eastAsia="標楷體" w:hAnsi="標楷體"/>
                <w:sz w:val="24"/>
                <w:szCs w:val="24"/>
              </w:rPr>
            </w:pPr>
            <w:r w:rsidRPr="00F92877">
              <w:rPr>
                <w:rFonts w:ascii="標楷體" w:eastAsia="標楷體" w:hAnsi="標楷體" w:hint="eastAsia"/>
                <w:sz w:val="24"/>
                <w:szCs w:val="24"/>
              </w:rPr>
              <w:t>了解生產與智慧製造核心概念</w:t>
            </w:r>
          </w:p>
          <w:p w:rsidR="00F92877" w:rsidRPr="00F92877" w:rsidRDefault="00F92877" w:rsidP="00F92877">
            <w:pPr>
              <w:pStyle w:val="a7"/>
              <w:spacing w:after="0"/>
              <w:ind w:leftChars="0" w:left="360"/>
              <w:rPr>
                <w:rFonts w:ascii="標楷體" w:eastAsia="標楷體" w:hAnsi="標楷體"/>
                <w:sz w:val="24"/>
                <w:szCs w:val="24"/>
              </w:rPr>
            </w:pPr>
            <w:r w:rsidRPr="00F92877">
              <w:rPr>
                <w:rFonts w:ascii="標楷體" w:eastAsia="標楷體" w:hAnsi="標楷體" w:hint="eastAsia"/>
                <w:sz w:val="24"/>
                <w:szCs w:val="24"/>
              </w:rPr>
              <w:t>幫助學生理解生產系統、精實生產及智慧製造之定義、內涵與運作模式。</w:t>
            </w:r>
          </w:p>
          <w:p w:rsidR="00F92877" w:rsidRPr="00F92877" w:rsidRDefault="00F92877" w:rsidP="00F92877">
            <w:pPr>
              <w:spacing w:after="0"/>
              <w:ind w:leftChars="200" w:left="440"/>
              <w:rPr>
                <w:rFonts w:ascii="標楷體" w:eastAsia="標楷體" w:hAnsi="標楷體"/>
                <w:sz w:val="24"/>
                <w:szCs w:val="24"/>
              </w:rPr>
            </w:pPr>
            <w:r w:rsidRPr="00F92877">
              <w:rPr>
                <w:rFonts w:ascii="標楷體" w:eastAsia="標楷體" w:hAnsi="標楷體"/>
                <w:sz w:val="24"/>
                <w:szCs w:val="24"/>
              </w:rPr>
              <w:t>Develop a foundational understanding of the definitions, principles, and models of production systems, lean manufacturing, and smart manufacturing.</w:t>
            </w:r>
          </w:p>
          <w:p w:rsidR="00F92877" w:rsidRPr="00F92877" w:rsidRDefault="00F92877" w:rsidP="00F92877">
            <w:pPr>
              <w:pStyle w:val="a7"/>
              <w:numPr>
                <w:ilvl w:val="0"/>
                <w:numId w:val="3"/>
              </w:numPr>
              <w:spacing w:after="0"/>
              <w:ind w:leftChars="0"/>
              <w:rPr>
                <w:rFonts w:ascii="標楷體" w:eastAsia="標楷體" w:hAnsi="標楷體"/>
                <w:sz w:val="24"/>
                <w:szCs w:val="24"/>
              </w:rPr>
            </w:pPr>
            <w:r w:rsidRPr="00F92877">
              <w:rPr>
                <w:rFonts w:ascii="標楷體" w:eastAsia="標楷體" w:hAnsi="標楷體" w:hint="eastAsia"/>
                <w:sz w:val="24"/>
                <w:szCs w:val="24"/>
              </w:rPr>
              <w:t>掌握製造執行系統之功能與技術架構</w:t>
            </w:r>
          </w:p>
          <w:p w:rsidR="00F92877" w:rsidRPr="00F92877" w:rsidRDefault="00F92877" w:rsidP="00F92877">
            <w:pPr>
              <w:pStyle w:val="a7"/>
              <w:spacing w:after="0"/>
              <w:ind w:leftChars="0" w:left="360"/>
              <w:rPr>
                <w:rFonts w:ascii="標楷體" w:eastAsia="標楷體" w:hAnsi="標楷體"/>
                <w:sz w:val="24"/>
                <w:szCs w:val="24"/>
              </w:rPr>
            </w:pPr>
            <w:r w:rsidRPr="00F92877">
              <w:rPr>
                <w:rFonts w:ascii="標楷體" w:eastAsia="標楷體" w:hAnsi="標楷體" w:hint="eastAsia"/>
                <w:sz w:val="24"/>
                <w:szCs w:val="24"/>
              </w:rPr>
              <w:t>協助學生從生產</w:t>
            </w:r>
            <w:r w:rsidRPr="00F92877">
              <w:rPr>
                <w:rFonts w:ascii="標楷體" w:eastAsia="標楷體" w:hAnsi="標楷體"/>
                <w:sz w:val="24"/>
                <w:szCs w:val="24"/>
              </w:rPr>
              <w:t xml:space="preserve"> PDCA</w:t>
            </w:r>
            <w:r w:rsidRPr="00F92877">
              <w:rPr>
                <w:rFonts w:ascii="標楷體" w:eastAsia="標楷體" w:hAnsi="標楷體" w:hint="eastAsia"/>
                <w:sz w:val="24"/>
                <w:szCs w:val="24"/>
              </w:rPr>
              <w:t>、製造作業管理（</w:t>
            </w:r>
            <w:r w:rsidRPr="00F92877">
              <w:rPr>
                <w:rFonts w:ascii="標楷體" w:eastAsia="標楷體" w:hAnsi="標楷體"/>
                <w:sz w:val="24"/>
                <w:szCs w:val="24"/>
              </w:rPr>
              <w:t>Manufacturing Operation Management, MOM</w:t>
            </w:r>
            <w:r w:rsidRPr="00F92877">
              <w:rPr>
                <w:rFonts w:ascii="標楷體" w:eastAsia="標楷體" w:hAnsi="標楷體" w:hint="eastAsia"/>
                <w:sz w:val="24"/>
                <w:szCs w:val="24"/>
              </w:rPr>
              <w:t>）及精實生產等觀點，理解製造執行系統（</w:t>
            </w:r>
            <w:r w:rsidRPr="00F92877">
              <w:rPr>
                <w:rFonts w:ascii="標楷體" w:eastAsia="標楷體" w:hAnsi="標楷體"/>
                <w:sz w:val="24"/>
                <w:szCs w:val="24"/>
              </w:rPr>
              <w:t>MES</w:t>
            </w:r>
            <w:r w:rsidRPr="00F92877">
              <w:rPr>
                <w:rFonts w:ascii="標楷體" w:eastAsia="標楷體" w:hAnsi="標楷體" w:hint="eastAsia"/>
                <w:sz w:val="24"/>
                <w:szCs w:val="24"/>
              </w:rPr>
              <w:t>）之功能與架構。</w:t>
            </w:r>
            <w:r w:rsidRPr="00F92877">
              <w:rPr>
                <w:rFonts w:ascii="標楷體" w:eastAsia="標楷體" w:hAnsi="標楷體"/>
                <w:sz w:val="24"/>
                <w:szCs w:val="24"/>
              </w:rPr>
              <w:t xml:space="preserve"> </w:t>
            </w:r>
            <w:r w:rsidRPr="00F92877">
              <w:rPr>
                <w:rFonts w:ascii="標楷體" w:eastAsia="標楷體" w:hAnsi="標楷體" w:hint="eastAsia"/>
                <w:sz w:val="24"/>
                <w:szCs w:val="24"/>
              </w:rPr>
              <w:t xml:space="preserve">　</w:t>
            </w:r>
            <w:r w:rsidRPr="00F92877">
              <w:rPr>
                <w:rFonts w:ascii="標楷體" w:eastAsia="標楷體" w:hAnsi="標楷體"/>
                <w:sz w:val="24"/>
                <w:szCs w:val="24"/>
              </w:rPr>
              <w:t>Enable students to comprehend the functions and architecture of Manufacturing Execution Systems (MES) from the perspectives of the production PDCA cycle, production processes, Manufacturing Operation Management (MOM), and lean manufacturing practices.</w:t>
            </w:r>
          </w:p>
          <w:p w:rsidR="00F92877" w:rsidRPr="00F92877" w:rsidRDefault="00F92877" w:rsidP="00F92877">
            <w:pPr>
              <w:pStyle w:val="a7"/>
              <w:numPr>
                <w:ilvl w:val="0"/>
                <w:numId w:val="3"/>
              </w:numPr>
              <w:spacing w:after="0"/>
              <w:ind w:leftChars="0"/>
              <w:rPr>
                <w:rFonts w:ascii="標楷體" w:eastAsia="標楷體" w:hAnsi="標楷體"/>
                <w:sz w:val="24"/>
                <w:szCs w:val="24"/>
              </w:rPr>
            </w:pPr>
            <w:r w:rsidRPr="00F92877">
              <w:rPr>
                <w:rFonts w:ascii="標楷體" w:eastAsia="標楷體" w:hAnsi="標楷體" w:hint="eastAsia"/>
                <w:sz w:val="24"/>
                <w:szCs w:val="24"/>
              </w:rPr>
              <w:t>培養智慧化轉型的應用能力</w:t>
            </w:r>
          </w:p>
          <w:p w:rsidR="00F92877" w:rsidRPr="00F92877" w:rsidRDefault="00F92877" w:rsidP="00F92877">
            <w:pPr>
              <w:pStyle w:val="a7"/>
              <w:spacing w:after="0"/>
              <w:ind w:leftChars="0" w:left="360"/>
              <w:rPr>
                <w:rFonts w:ascii="標楷體" w:eastAsia="標楷體" w:hAnsi="標楷體"/>
                <w:sz w:val="24"/>
                <w:szCs w:val="24"/>
              </w:rPr>
            </w:pPr>
            <w:r w:rsidRPr="00F92877">
              <w:rPr>
                <w:rFonts w:ascii="標楷體" w:eastAsia="標楷體" w:hAnsi="標楷體" w:hint="eastAsia"/>
                <w:sz w:val="24"/>
                <w:szCs w:val="24"/>
              </w:rPr>
              <w:t>培養學生應用相關方法與技術，具備導入智慧製造執行系統（</w:t>
            </w:r>
            <w:proofErr w:type="spellStart"/>
            <w:r w:rsidRPr="00F92877">
              <w:rPr>
                <w:rFonts w:ascii="標楷體" w:eastAsia="標楷體" w:hAnsi="標楷體"/>
                <w:sz w:val="24"/>
                <w:szCs w:val="24"/>
              </w:rPr>
              <w:t>iMES</w:t>
            </w:r>
            <w:proofErr w:type="spellEnd"/>
            <w:r w:rsidRPr="00F92877">
              <w:rPr>
                <w:rFonts w:ascii="標楷體" w:eastAsia="標楷體" w:hAnsi="標楷體" w:hint="eastAsia"/>
                <w:sz w:val="24"/>
                <w:szCs w:val="24"/>
              </w:rPr>
              <w:t>）之分析與實踐能力。</w:t>
            </w:r>
            <w:r w:rsidRPr="00F92877">
              <w:rPr>
                <w:rFonts w:ascii="標楷體" w:eastAsia="標楷體" w:hAnsi="標楷體"/>
                <w:sz w:val="24"/>
                <w:szCs w:val="24"/>
              </w:rPr>
              <w:t xml:space="preserve"> </w:t>
            </w:r>
            <w:r w:rsidRPr="00F92877">
              <w:rPr>
                <w:rFonts w:ascii="標楷體" w:eastAsia="標楷體" w:hAnsi="標楷體" w:hint="eastAsia"/>
                <w:sz w:val="24"/>
                <w:szCs w:val="24"/>
              </w:rPr>
              <w:t xml:space="preserve">　</w:t>
            </w:r>
            <w:r w:rsidRPr="00F92877">
              <w:rPr>
                <w:rFonts w:ascii="標楷體" w:eastAsia="標楷體" w:hAnsi="標楷體"/>
                <w:sz w:val="24"/>
                <w:szCs w:val="24"/>
              </w:rPr>
              <w:t>Cultivate the ability to apply methods, technologies, and implementation competencies for the intelligent transformation of Manufacturing Execution Systems (</w:t>
            </w:r>
            <w:proofErr w:type="spellStart"/>
            <w:r w:rsidRPr="00F92877">
              <w:rPr>
                <w:rFonts w:ascii="標楷體" w:eastAsia="標楷體" w:hAnsi="標楷體"/>
                <w:sz w:val="24"/>
                <w:szCs w:val="24"/>
              </w:rPr>
              <w:t>iMES</w:t>
            </w:r>
            <w:proofErr w:type="spellEnd"/>
            <w:r w:rsidRPr="00F92877">
              <w:rPr>
                <w:rFonts w:ascii="標楷體" w:eastAsia="標楷體" w:hAnsi="標楷體"/>
                <w:sz w:val="24"/>
                <w:szCs w:val="24"/>
              </w:rPr>
              <w:t>).</w:t>
            </w:r>
          </w:p>
          <w:p w:rsidR="00F92877" w:rsidRPr="00F92877" w:rsidRDefault="00F92877" w:rsidP="00F92877">
            <w:pPr>
              <w:pStyle w:val="a7"/>
              <w:numPr>
                <w:ilvl w:val="0"/>
                <w:numId w:val="3"/>
              </w:numPr>
              <w:spacing w:after="0"/>
              <w:ind w:leftChars="0"/>
              <w:rPr>
                <w:rFonts w:ascii="標楷體" w:eastAsia="標楷體" w:hAnsi="標楷體"/>
                <w:sz w:val="24"/>
                <w:szCs w:val="24"/>
              </w:rPr>
            </w:pPr>
            <w:r w:rsidRPr="00F92877">
              <w:rPr>
                <w:rFonts w:ascii="標楷體" w:eastAsia="標楷體" w:hAnsi="標楷體" w:hint="eastAsia"/>
                <w:sz w:val="24"/>
                <w:szCs w:val="24"/>
              </w:rPr>
              <w:t>強化系統性思考與策略規劃能力</w:t>
            </w:r>
          </w:p>
          <w:p w:rsidR="0088581E" w:rsidRPr="00F92877" w:rsidRDefault="00F92877" w:rsidP="00F92877">
            <w:pPr>
              <w:pStyle w:val="a7"/>
              <w:spacing w:after="0"/>
              <w:ind w:leftChars="0" w:left="360"/>
              <w:rPr>
                <w:rFonts w:ascii="標楷體" w:eastAsia="標楷體" w:hAnsi="標楷體"/>
                <w:sz w:val="24"/>
                <w:szCs w:val="24"/>
              </w:rPr>
            </w:pPr>
            <w:r w:rsidRPr="00F92877">
              <w:rPr>
                <w:rFonts w:ascii="標楷體" w:eastAsia="標楷體" w:hAnsi="標楷體" w:hint="eastAsia"/>
                <w:sz w:val="24"/>
                <w:szCs w:val="24"/>
              </w:rPr>
              <w:t>培養學生具備以系統化思維進行製造分析與策略規劃之能力，以因應智慧製造之挑戰。</w:t>
            </w:r>
            <w:r w:rsidRPr="00F92877">
              <w:rPr>
                <w:rFonts w:ascii="標楷體" w:eastAsia="標楷體" w:hAnsi="標楷體"/>
                <w:sz w:val="24"/>
                <w:szCs w:val="24"/>
              </w:rPr>
              <w:t xml:space="preserve"> </w:t>
            </w:r>
            <w:r w:rsidRPr="00F92877">
              <w:rPr>
                <w:rFonts w:ascii="標楷體" w:eastAsia="標楷體" w:hAnsi="標楷體" w:hint="eastAsia"/>
                <w:sz w:val="24"/>
                <w:szCs w:val="24"/>
              </w:rPr>
              <w:t xml:space="preserve">　</w:t>
            </w:r>
            <w:r w:rsidRPr="00F92877">
              <w:rPr>
                <w:rFonts w:ascii="標楷體" w:eastAsia="標楷體" w:hAnsi="標楷體"/>
                <w:sz w:val="24"/>
                <w:szCs w:val="24"/>
              </w:rPr>
              <w:t>Enhance systematic thinking and strategic planning skills for manufacturing analysis and decision-making in the context of smart manufacturing.</w:t>
            </w:r>
          </w:p>
        </w:tc>
      </w:tr>
      <w:tr w:rsidR="008F58A8">
        <w:trPr>
          <w:trHeight w:val="567"/>
        </w:trPr>
        <w:tc>
          <w:tcPr>
            <w:tcW w:w="10206" w:type="dxa"/>
            <w:gridSpan w:val="6"/>
            <w:tcBorders>
              <w:top w:val="single" w:sz="6" w:space="0" w:color="000000"/>
              <w:left w:val="single" w:sz="4" w:space="0" w:color="000000"/>
              <w:bottom w:val="single" w:sz="6" w:space="0" w:color="000000"/>
              <w:right w:val="single" w:sz="4" w:space="0" w:color="000000"/>
            </w:tcBorders>
            <w:shd w:val="clear" w:color="auto" w:fill="F5F5F5"/>
          </w:tcPr>
          <w:p w:rsidR="008F58A8" w:rsidRPr="004E589F" w:rsidRDefault="00C56BAD">
            <w:pPr>
              <w:spacing w:after="0"/>
              <w:ind w:left="41"/>
              <w:jc w:val="center"/>
              <w:rPr>
                <w:rFonts w:ascii="標楷體" w:eastAsia="標楷體" w:hAnsi="標楷體"/>
                <w:sz w:val="24"/>
                <w:szCs w:val="24"/>
              </w:rPr>
            </w:pPr>
            <w:r w:rsidRPr="004E589F">
              <w:rPr>
                <w:rFonts w:ascii="標楷體" w:eastAsia="標楷體" w:hAnsi="標楷體" w:cs="標楷體"/>
                <w:b/>
                <w:sz w:val="24"/>
                <w:szCs w:val="24"/>
              </w:rPr>
              <w:t>課程大綱</w:t>
            </w:r>
          </w:p>
          <w:p w:rsidR="008F58A8" w:rsidRPr="004E589F" w:rsidRDefault="00C56BAD">
            <w:pPr>
              <w:spacing w:after="0"/>
              <w:ind w:right="8"/>
              <w:jc w:val="center"/>
              <w:rPr>
                <w:rFonts w:ascii="標楷體" w:eastAsia="標楷體" w:hAnsi="標楷體"/>
                <w:sz w:val="24"/>
                <w:szCs w:val="24"/>
              </w:rPr>
            </w:pPr>
            <w:r w:rsidRPr="004E589F">
              <w:rPr>
                <w:rFonts w:ascii="標楷體" w:eastAsia="標楷體" w:hAnsi="標楷體" w:cs="標楷體"/>
                <w:b/>
                <w:sz w:val="24"/>
                <w:szCs w:val="24"/>
              </w:rPr>
              <w:t>Course Outline</w:t>
            </w:r>
          </w:p>
        </w:tc>
      </w:tr>
      <w:tr w:rsidR="008F58A8" w:rsidTr="00F92877">
        <w:trPr>
          <w:trHeight w:val="1403"/>
        </w:trPr>
        <w:tc>
          <w:tcPr>
            <w:tcW w:w="10206" w:type="dxa"/>
            <w:gridSpan w:val="6"/>
            <w:tcBorders>
              <w:top w:val="single" w:sz="6" w:space="0" w:color="000000"/>
              <w:left w:val="single" w:sz="4" w:space="0" w:color="000000"/>
              <w:bottom w:val="single" w:sz="6" w:space="0" w:color="000000"/>
              <w:right w:val="single" w:sz="4" w:space="0" w:color="000000"/>
            </w:tcBorders>
          </w:tcPr>
          <w:p w:rsidR="00F92877" w:rsidRPr="00F92877" w:rsidRDefault="00F92877" w:rsidP="00F92877">
            <w:pPr>
              <w:spacing w:after="0"/>
              <w:rPr>
                <w:rFonts w:ascii="標楷體" w:eastAsia="標楷體" w:hAnsi="標楷體"/>
                <w:sz w:val="24"/>
                <w:szCs w:val="24"/>
              </w:rPr>
            </w:pPr>
            <w:r w:rsidRPr="00F92877">
              <w:rPr>
                <w:rFonts w:ascii="標楷體" w:eastAsia="標楷體" w:hAnsi="標楷體"/>
                <w:sz w:val="24"/>
                <w:szCs w:val="24"/>
              </w:rPr>
              <w:lastRenderedPageBreak/>
              <w:t>Chapter 0</w:t>
            </w:r>
            <w:r w:rsidRPr="00F92877">
              <w:rPr>
                <w:rFonts w:ascii="標楷體" w:eastAsia="標楷體" w:hAnsi="標楷體" w:hint="eastAsia"/>
                <w:sz w:val="24"/>
                <w:szCs w:val="24"/>
              </w:rPr>
              <w:t>、課程介紹</w:t>
            </w:r>
            <w:r w:rsidRPr="00F92877">
              <w:rPr>
                <w:rFonts w:ascii="標楷體" w:eastAsia="標楷體" w:hAnsi="標楷體"/>
                <w:sz w:val="24"/>
                <w:szCs w:val="24"/>
              </w:rPr>
              <w:t xml:space="preserve"> (Course Introduction)</w:t>
            </w:r>
          </w:p>
          <w:p w:rsidR="00F92877" w:rsidRPr="00F92877" w:rsidRDefault="00F92877" w:rsidP="00F92877">
            <w:pPr>
              <w:spacing w:after="0"/>
              <w:rPr>
                <w:rFonts w:ascii="標楷體" w:eastAsia="標楷體" w:hAnsi="標楷體"/>
                <w:sz w:val="24"/>
                <w:szCs w:val="24"/>
              </w:rPr>
            </w:pPr>
            <w:r w:rsidRPr="00F92877">
              <w:rPr>
                <w:rFonts w:ascii="標楷體" w:eastAsia="標楷體" w:hAnsi="標楷體"/>
                <w:sz w:val="24"/>
                <w:szCs w:val="24"/>
              </w:rPr>
              <w:t>Chapter 1</w:t>
            </w:r>
            <w:r w:rsidRPr="00F92877">
              <w:rPr>
                <w:rFonts w:ascii="標楷體" w:eastAsia="標楷體" w:hAnsi="標楷體" w:hint="eastAsia"/>
                <w:sz w:val="24"/>
                <w:szCs w:val="24"/>
              </w:rPr>
              <w:t>、系統與系統工程</w:t>
            </w:r>
            <w:r w:rsidRPr="00F92877">
              <w:rPr>
                <w:rFonts w:ascii="標楷體" w:eastAsia="標楷體" w:hAnsi="標楷體"/>
                <w:sz w:val="24"/>
                <w:szCs w:val="24"/>
              </w:rPr>
              <w:t xml:space="preserve"> (Systems and System Engineering)</w:t>
            </w:r>
          </w:p>
          <w:p w:rsidR="00F92877" w:rsidRPr="00F92877" w:rsidRDefault="00F92877" w:rsidP="00F92877">
            <w:pPr>
              <w:spacing w:after="0"/>
              <w:ind w:leftChars="100" w:left="220"/>
              <w:rPr>
                <w:rFonts w:ascii="標楷體" w:eastAsia="標楷體" w:hAnsi="標楷體"/>
                <w:sz w:val="24"/>
                <w:szCs w:val="24"/>
              </w:rPr>
            </w:pPr>
            <w:r w:rsidRPr="00F92877">
              <w:rPr>
                <w:rFonts w:ascii="標楷體" w:eastAsia="標楷體" w:hAnsi="標楷體"/>
                <w:sz w:val="24"/>
                <w:szCs w:val="24"/>
              </w:rPr>
              <w:t>1.1</w:t>
            </w:r>
            <w:r w:rsidRPr="00F92877">
              <w:rPr>
                <w:rFonts w:ascii="標楷體" w:eastAsia="標楷體" w:hAnsi="標楷體" w:hint="eastAsia"/>
                <w:sz w:val="24"/>
                <w:szCs w:val="24"/>
              </w:rPr>
              <w:t>系統的基本概念（</w:t>
            </w:r>
            <w:r w:rsidRPr="00F92877">
              <w:rPr>
                <w:rFonts w:ascii="標楷體" w:eastAsia="標楷體" w:hAnsi="標楷體"/>
                <w:sz w:val="24"/>
                <w:szCs w:val="24"/>
              </w:rPr>
              <w:t>Concept of Systems</w:t>
            </w:r>
            <w:r w:rsidRPr="00F92877">
              <w:rPr>
                <w:rFonts w:ascii="標楷體" w:eastAsia="標楷體" w:hAnsi="標楷體" w:hint="eastAsia"/>
                <w:sz w:val="24"/>
                <w:szCs w:val="24"/>
              </w:rPr>
              <w:t>）</w:t>
            </w:r>
          </w:p>
          <w:p w:rsidR="00F92877" w:rsidRPr="00F92877" w:rsidRDefault="00F92877" w:rsidP="00F92877">
            <w:pPr>
              <w:spacing w:after="0"/>
              <w:ind w:leftChars="100" w:left="220"/>
              <w:rPr>
                <w:rFonts w:ascii="標楷體" w:eastAsia="標楷體" w:hAnsi="標楷體"/>
                <w:sz w:val="24"/>
                <w:szCs w:val="24"/>
              </w:rPr>
            </w:pPr>
            <w:r w:rsidRPr="00F92877">
              <w:rPr>
                <w:rFonts w:ascii="標楷體" w:eastAsia="標楷體" w:hAnsi="標楷體"/>
                <w:sz w:val="24"/>
                <w:szCs w:val="24"/>
              </w:rPr>
              <w:t>1.2</w:t>
            </w:r>
            <w:r w:rsidRPr="00F92877">
              <w:rPr>
                <w:rFonts w:ascii="標楷體" w:eastAsia="標楷體" w:hAnsi="標楷體" w:hint="eastAsia"/>
                <w:sz w:val="24"/>
                <w:szCs w:val="24"/>
              </w:rPr>
              <w:t>系統工程與管理（</w:t>
            </w:r>
            <w:r w:rsidRPr="00F92877">
              <w:rPr>
                <w:rFonts w:ascii="標楷體" w:eastAsia="標楷體" w:hAnsi="標楷體"/>
                <w:sz w:val="24"/>
                <w:szCs w:val="24"/>
              </w:rPr>
              <w:t>Systems Engineering and Management</w:t>
            </w:r>
            <w:r w:rsidRPr="00F92877">
              <w:rPr>
                <w:rFonts w:ascii="標楷體" w:eastAsia="標楷體" w:hAnsi="標楷體" w:hint="eastAsia"/>
                <w:sz w:val="24"/>
                <w:szCs w:val="24"/>
              </w:rPr>
              <w:t>）</w:t>
            </w:r>
          </w:p>
          <w:p w:rsidR="00F92877" w:rsidRPr="00F92877" w:rsidRDefault="00F92877" w:rsidP="00F92877">
            <w:pPr>
              <w:spacing w:after="0"/>
              <w:ind w:leftChars="100" w:left="220"/>
              <w:rPr>
                <w:rFonts w:ascii="標楷體" w:eastAsia="標楷體" w:hAnsi="標楷體"/>
                <w:sz w:val="24"/>
                <w:szCs w:val="24"/>
              </w:rPr>
            </w:pPr>
            <w:r w:rsidRPr="00F92877">
              <w:rPr>
                <w:rFonts w:ascii="標楷體" w:eastAsia="標楷體" w:hAnsi="標楷體"/>
                <w:sz w:val="24"/>
                <w:szCs w:val="24"/>
              </w:rPr>
              <w:t xml:space="preserve">1.3 </w:t>
            </w:r>
            <w:proofErr w:type="gramStart"/>
            <w:r w:rsidRPr="00F92877">
              <w:rPr>
                <w:rFonts w:ascii="標楷體" w:eastAsia="標楷體" w:hAnsi="標楷體" w:hint="eastAsia"/>
                <w:sz w:val="24"/>
                <w:szCs w:val="24"/>
              </w:rPr>
              <w:t>統化思維</w:t>
            </w:r>
            <w:proofErr w:type="gramEnd"/>
            <w:r w:rsidRPr="00F92877">
              <w:rPr>
                <w:rFonts w:ascii="標楷體" w:eastAsia="標楷體" w:hAnsi="標楷體" w:hint="eastAsia"/>
                <w:sz w:val="24"/>
                <w:szCs w:val="24"/>
              </w:rPr>
              <w:t>（</w:t>
            </w:r>
            <w:r w:rsidRPr="00F92877">
              <w:rPr>
                <w:rFonts w:ascii="標楷體" w:eastAsia="標楷體" w:hAnsi="標楷體"/>
                <w:sz w:val="24"/>
                <w:szCs w:val="24"/>
              </w:rPr>
              <w:t>Systematic Thinking</w:t>
            </w:r>
            <w:r w:rsidRPr="00F92877">
              <w:rPr>
                <w:rFonts w:ascii="標楷體" w:eastAsia="標楷體" w:hAnsi="標楷體" w:hint="eastAsia"/>
                <w:sz w:val="24"/>
                <w:szCs w:val="24"/>
              </w:rPr>
              <w:t>）</w:t>
            </w:r>
          </w:p>
          <w:p w:rsidR="00F92877" w:rsidRPr="00F92877" w:rsidRDefault="00F92877" w:rsidP="00F92877">
            <w:pPr>
              <w:spacing w:after="0"/>
              <w:ind w:leftChars="100" w:left="220"/>
              <w:rPr>
                <w:rFonts w:ascii="標楷體" w:eastAsia="標楷體" w:hAnsi="標楷體"/>
                <w:sz w:val="24"/>
                <w:szCs w:val="24"/>
              </w:rPr>
            </w:pPr>
            <w:r w:rsidRPr="00F92877">
              <w:rPr>
                <w:rFonts w:ascii="標楷體" w:eastAsia="標楷體" w:hAnsi="標楷體"/>
                <w:sz w:val="24"/>
                <w:szCs w:val="24"/>
              </w:rPr>
              <w:t xml:space="preserve">1.4 </w:t>
            </w:r>
            <w:r w:rsidRPr="00F92877">
              <w:rPr>
                <w:rFonts w:ascii="標楷體" w:eastAsia="標楷體" w:hAnsi="標楷體" w:hint="eastAsia"/>
                <w:sz w:val="24"/>
                <w:szCs w:val="24"/>
              </w:rPr>
              <w:t>系統化運作模式（</w:t>
            </w:r>
            <w:r w:rsidRPr="00F92877">
              <w:rPr>
                <w:rFonts w:ascii="標楷體" w:eastAsia="標楷體" w:hAnsi="標楷體"/>
                <w:sz w:val="24"/>
                <w:szCs w:val="24"/>
              </w:rPr>
              <w:t>Systematic Operation Model</w:t>
            </w:r>
            <w:r w:rsidRPr="00F92877">
              <w:rPr>
                <w:rFonts w:ascii="標楷體" w:eastAsia="標楷體" w:hAnsi="標楷體" w:hint="eastAsia"/>
                <w:sz w:val="24"/>
                <w:szCs w:val="24"/>
              </w:rPr>
              <w:t>）</w:t>
            </w:r>
          </w:p>
          <w:p w:rsidR="00F92877" w:rsidRPr="00F92877" w:rsidRDefault="00F92877" w:rsidP="00F92877">
            <w:pPr>
              <w:spacing w:after="0"/>
              <w:ind w:leftChars="100" w:left="220"/>
              <w:rPr>
                <w:rFonts w:ascii="標楷體" w:eastAsia="標楷體" w:hAnsi="標楷體"/>
                <w:sz w:val="24"/>
                <w:szCs w:val="24"/>
              </w:rPr>
            </w:pPr>
            <w:r w:rsidRPr="00F92877">
              <w:rPr>
                <w:rFonts w:ascii="標楷體" w:eastAsia="標楷體" w:hAnsi="標楷體"/>
                <w:sz w:val="24"/>
                <w:szCs w:val="24"/>
              </w:rPr>
              <w:t xml:space="preserve">1.5 </w:t>
            </w:r>
            <w:r w:rsidRPr="00F92877">
              <w:rPr>
                <w:rFonts w:ascii="標楷體" w:eastAsia="標楷體" w:hAnsi="標楷體" w:hint="eastAsia"/>
                <w:sz w:val="24"/>
                <w:szCs w:val="24"/>
              </w:rPr>
              <w:t>系統化問題解決</w:t>
            </w:r>
            <w:r w:rsidRPr="00F92877">
              <w:rPr>
                <w:rFonts w:ascii="標楷體" w:eastAsia="標楷體" w:hAnsi="標楷體"/>
                <w:sz w:val="24"/>
                <w:szCs w:val="24"/>
              </w:rPr>
              <w:t xml:space="preserve"> (Systematic Problem Solving</w:t>
            </w:r>
          </w:p>
          <w:p w:rsidR="00F92877" w:rsidRPr="00F92877" w:rsidRDefault="00F92877" w:rsidP="00F92877">
            <w:pPr>
              <w:spacing w:after="0"/>
              <w:rPr>
                <w:rFonts w:ascii="標楷體" w:eastAsia="標楷體" w:hAnsi="標楷體"/>
                <w:sz w:val="24"/>
                <w:szCs w:val="24"/>
              </w:rPr>
            </w:pPr>
            <w:r w:rsidRPr="00F92877">
              <w:rPr>
                <w:rFonts w:ascii="標楷體" w:eastAsia="標楷體" w:hAnsi="標楷體"/>
                <w:sz w:val="24"/>
                <w:szCs w:val="24"/>
              </w:rPr>
              <w:t>Chapter 2</w:t>
            </w:r>
            <w:r w:rsidRPr="00F92877">
              <w:rPr>
                <w:rFonts w:ascii="標楷體" w:eastAsia="標楷體" w:hAnsi="標楷體" w:hint="eastAsia"/>
                <w:sz w:val="24"/>
                <w:szCs w:val="24"/>
              </w:rPr>
              <w:t>、製造系統</w:t>
            </w:r>
            <w:r w:rsidRPr="00F92877">
              <w:rPr>
                <w:rFonts w:ascii="標楷體" w:eastAsia="標楷體" w:hAnsi="標楷體"/>
                <w:sz w:val="24"/>
                <w:szCs w:val="24"/>
              </w:rPr>
              <w:t xml:space="preserve"> (Manufacturing Systems)</w:t>
            </w:r>
          </w:p>
          <w:p w:rsidR="00F92877" w:rsidRPr="00F92877" w:rsidRDefault="00F92877" w:rsidP="00F92877">
            <w:pPr>
              <w:spacing w:after="0"/>
              <w:ind w:leftChars="100" w:left="220"/>
              <w:rPr>
                <w:rFonts w:ascii="標楷體" w:eastAsia="標楷體" w:hAnsi="標楷體"/>
                <w:sz w:val="24"/>
                <w:szCs w:val="24"/>
              </w:rPr>
            </w:pPr>
            <w:r w:rsidRPr="00F92877">
              <w:rPr>
                <w:rFonts w:ascii="標楷體" w:eastAsia="標楷體" w:hAnsi="標楷體"/>
                <w:sz w:val="24"/>
                <w:szCs w:val="24"/>
              </w:rPr>
              <w:t xml:space="preserve">2.1 </w:t>
            </w:r>
            <w:r w:rsidRPr="00F92877">
              <w:rPr>
                <w:rFonts w:ascii="標楷體" w:eastAsia="標楷體" w:hAnsi="標楷體" w:hint="eastAsia"/>
                <w:sz w:val="24"/>
                <w:szCs w:val="24"/>
              </w:rPr>
              <w:t>宏觀看製造</w:t>
            </w:r>
            <w:r w:rsidRPr="00F92877">
              <w:rPr>
                <w:rFonts w:ascii="標楷體" w:eastAsia="標楷體" w:hAnsi="標楷體"/>
                <w:sz w:val="24"/>
                <w:szCs w:val="24"/>
              </w:rPr>
              <w:t xml:space="preserve"> (Macroscopic View of Manufacturing)</w:t>
            </w:r>
          </w:p>
          <w:p w:rsidR="00F92877" w:rsidRPr="00F92877" w:rsidRDefault="00F92877" w:rsidP="00F92877">
            <w:pPr>
              <w:spacing w:after="0"/>
              <w:ind w:leftChars="100" w:left="220"/>
              <w:rPr>
                <w:rFonts w:ascii="標楷體" w:eastAsia="標楷體" w:hAnsi="標楷體"/>
                <w:sz w:val="24"/>
                <w:szCs w:val="24"/>
              </w:rPr>
            </w:pPr>
            <w:r w:rsidRPr="00F92877">
              <w:rPr>
                <w:rFonts w:ascii="標楷體" w:eastAsia="標楷體" w:hAnsi="標楷體"/>
                <w:sz w:val="24"/>
                <w:szCs w:val="24"/>
              </w:rPr>
              <w:t xml:space="preserve">2.2 </w:t>
            </w:r>
            <w:r w:rsidRPr="00F92877">
              <w:rPr>
                <w:rFonts w:ascii="標楷體" w:eastAsia="標楷體" w:hAnsi="標楷體" w:hint="eastAsia"/>
                <w:sz w:val="24"/>
                <w:szCs w:val="24"/>
              </w:rPr>
              <w:t>生產與製造系統（</w:t>
            </w:r>
            <w:r w:rsidRPr="00F92877">
              <w:rPr>
                <w:rFonts w:ascii="標楷體" w:eastAsia="標楷體" w:hAnsi="標楷體"/>
                <w:sz w:val="24"/>
                <w:szCs w:val="24"/>
              </w:rPr>
              <w:t>Production and Manufacturing Systems</w:t>
            </w:r>
            <w:r w:rsidRPr="00F92877">
              <w:rPr>
                <w:rFonts w:ascii="標楷體" w:eastAsia="標楷體" w:hAnsi="標楷體" w:hint="eastAsia"/>
                <w:sz w:val="24"/>
                <w:szCs w:val="24"/>
              </w:rPr>
              <w:t>）</w:t>
            </w:r>
          </w:p>
          <w:p w:rsidR="00F92877" w:rsidRPr="00F92877" w:rsidRDefault="00F92877" w:rsidP="00F92877">
            <w:pPr>
              <w:spacing w:after="0"/>
              <w:ind w:leftChars="100" w:left="220"/>
              <w:rPr>
                <w:rFonts w:ascii="標楷體" w:eastAsia="標楷體" w:hAnsi="標楷體"/>
                <w:sz w:val="24"/>
                <w:szCs w:val="24"/>
              </w:rPr>
            </w:pPr>
            <w:r w:rsidRPr="00F92877">
              <w:rPr>
                <w:rFonts w:ascii="標楷體" w:eastAsia="標楷體" w:hAnsi="標楷體"/>
                <w:sz w:val="24"/>
                <w:szCs w:val="24"/>
              </w:rPr>
              <w:t xml:space="preserve">2.3 </w:t>
            </w:r>
            <w:r w:rsidRPr="00F92877">
              <w:rPr>
                <w:rFonts w:ascii="標楷體" w:eastAsia="標楷體" w:hAnsi="標楷體" w:hint="eastAsia"/>
                <w:sz w:val="24"/>
                <w:szCs w:val="24"/>
              </w:rPr>
              <w:t>製造系統架構（</w:t>
            </w:r>
            <w:r w:rsidRPr="00F92877">
              <w:rPr>
                <w:rFonts w:ascii="標楷體" w:eastAsia="標楷體" w:hAnsi="標楷體"/>
                <w:sz w:val="24"/>
                <w:szCs w:val="24"/>
              </w:rPr>
              <w:t>Production and Manufacturing Systems</w:t>
            </w:r>
            <w:r w:rsidRPr="00F92877">
              <w:rPr>
                <w:rFonts w:ascii="標楷體" w:eastAsia="標楷體" w:hAnsi="標楷體" w:hint="eastAsia"/>
                <w:sz w:val="24"/>
                <w:szCs w:val="24"/>
              </w:rPr>
              <w:t>）</w:t>
            </w:r>
          </w:p>
          <w:p w:rsidR="00F92877" w:rsidRPr="00F92877" w:rsidRDefault="00F92877" w:rsidP="00F92877">
            <w:pPr>
              <w:spacing w:after="0"/>
              <w:ind w:leftChars="100" w:left="220"/>
              <w:rPr>
                <w:rFonts w:ascii="標楷體" w:eastAsia="標楷體" w:hAnsi="標楷體"/>
                <w:sz w:val="24"/>
                <w:szCs w:val="24"/>
              </w:rPr>
            </w:pPr>
            <w:r w:rsidRPr="00F92877">
              <w:rPr>
                <w:rFonts w:ascii="標楷體" w:eastAsia="標楷體" w:hAnsi="標楷體"/>
                <w:sz w:val="24"/>
                <w:szCs w:val="24"/>
              </w:rPr>
              <w:t xml:space="preserve">2.4 </w:t>
            </w:r>
            <w:r w:rsidRPr="00F92877">
              <w:rPr>
                <w:rFonts w:ascii="標楷體" w:eastAsia="標楷體" w:hAnsi="標楷體" w:hint="eastAsia"/>
                <w:sz w:val="24"/>
                <w:szCs w:val="24"/>
              </w:rPr>
              <w:t>生產</w:t>
            </w:r>
            <w:r w:rsidRPr="00F92877">
              <w:rPr>
                <w:rFonts w:ascii="標楷體" w:eastAsia="標楷體" w:hAnsi="標楷體"/>
                <w:sz w:val="24"/>
                <w:szCs w:val="24"/>
              </w:rPr>
              <w:t>PDCA</w:t>
            </w:r>
            <w:r w:rsidRPr="00F92877">
              <w:rPr>
                <w:rFonts w:ascii="標楷體" w:eastAsia="標楷體" w:hAnsi="標楷體" w:hint="eastAsia"/>
                <w:sz w:val="24"/>
                <w:szCs w:val="24"/>
              </w:rPr>
              <w:t>（</w:t>
            </w:r>
            <w:r w:rsidRPr="00F92877">
              <w:rPr>
                <w:rFonts w:ascii="標楷體" w:eastAsia="標楷體" w:hAnsi="標楷體"/>
                <w:sz w:val="24"/>
                <w:szCs w:val="24"/>
              </w:rPr>
              <w:t>Production PDCA</w:t>
            </w:r>
            <w:r w:rsidRPr="00F92877">
              <w:rPr>
                <w:rFonts w:ascii="標楷體" w:eastAsia="標楷體" w:hAnsi="標楷體" w:hint="eastAsia"/>
                <w:sz w:val="24"/>
                <w:szCs w:val="24"/>
              </w:rPr>
              <w:t>）</w:t>
            </w:r>
          </w:p>
          <w:p w:rsidR="00F92877" w:rsidRPr="00F92877" w:rsidRDefault="00F92877" w:rsidP="00F92877">
            <w:pPr>
              <w:spacing w:after="0"/>
              <w:ind w:leftChars="100" w:left="220"/>
              <w:rPr>
                <w:rFonts w:ascii="標楷體" w:eastAsia="標楷體" w:hAnsi="標楷體"/>
                <w:sz w:val="24"/>
                <w:szCs w:val="24"/>
              </w:rPr>
            </w:pPr>
            <w:r w:rsidRPr="00F92877">
              <w:rPr>
                <w:rFonts w:ascii="標楷體" w:eastAsia="標楷體" w:hAnsi="標楷體"/>
                <w:sz w:val="24"/>
                <w:szCs w:val="24"/>
              </w:rPr>
              <w:t xml:space="preserve">2.5 </w:t>
            </w:r>
            <w:r w:rsidRPr="00F92877">
              <w:rPr>
                <w:rFonts w:ascii="標楷體" w:eastAsia="標楷體" w:hAnsi="標楷體" w:hint="eastAsia"/>
                <w:sz w:val="24"/>
                <w:szCs w:val="24"/>
              </w:rPr>
              <w:t>製造管理（</w:t>
            </w:r>
            <w:r w:rsidRPr="00F92877">
              <w:rPr>
                <w:rFonts w:ascii="標楷體" w:eastAsia="標楷體" w:hAnsi="標楷體"/>
                <w:sz w:val="24"/>
                <w:szCs w:val="24"/>
              </w:rPr>
              <w:t>Manufacturing Management</w:t>
            </w:r>
            <w:r w:rsidRPr="00F92877">
              <w:rPr>
                <w:rFonts w:ascii="標楷體" w:eastAsia="標楷體" w:hAnsi="標楷體" w:hint="eastAsia"/>
                <w:sz w:val="24"/>
                <w:szCs w:val="24"/>
              </w:rPr>
              <w:t>）</w:t>
            </w:r>
          </w:p>
          <w:p w:rsidR="00F92877" w:rsidRPr="00F92877" w:rsidRDefault="00F92877" w:rsidP="00F92877">
            <w:pPr>
              <w:spacing w:after="0"/>
              <w:ind w:leftChars="100" w:left="220"/>
              <w:rPr>
                <w:rFonts w:ascii="標楷體" w:eastAsia="標楷體" w:hAnsi="標楷體"/>
                <w:sz w:val="24"/>
                <w:szCs w:val="24"/>
              </w:rPr>
            </w:pPr>
            <w:r w:rsidRPr="00F92877">
              <w:rPr>
                <w:rFonts w:ascii="標楷體" w:eastAsia="標楷體" w:hAnsi="標楷體"/>
                <w:sz w:val="24"/>
                <w:szCs w:val="24"/>
              </w:rPr>
              <w:t xml:space="preserve">2.6 </w:t>
            </w:r>
            <w:r w:rsidRPr="00F92877">
              <w:rPr>
                <w:rFonts w:ascii="標楷體" w:eastAsia="標楷體" w:hAnsi="標楷體" w:hint="eastAsia"/>
                <w:sz w:val="24"/>
                <w:szCs w:val="24"/>
              </w:rPr>
              <w:t>製造系統的發展趨勢</w:t>
            </w:r>
            <w:proofErr w:type="gramStart"/>
            <w:r w:rsidRPr="00F92877">
              <w:rPr>
                <w:rFonts w:ascii="標楷體" w:eastAsia="標楷體" w:hAnsi="標楷體" w:hint="eastAsia"/>
                <w:sz w:val="24"/>
                <w:szCs w:val="24"/>
              </w:rPr>
              <w:t>（</w:t>
            </w:r>
            <w:proofErr w:type="gramEnd"/>
            <w:r w:rsidRPr="00F92877">
              <w:rPr>
                <w:rFonts w:ascii="標楷體" w:eastAsia="標楷體" w:hAnsi="標楷體"/>
                <w:sz w:val="24"/>
                <w:szCs w:val="24"/>
              </w:rPr>
              <w:t>Modern Developments</w:t>
            </w:r>
          </w:p>
          <w:p w:rsidR="00F92877" w:rsidRPr="00F92877" w:rsidRDefault="00F92877" w:rsidP="00F92877">
            <w:pPr>
              <w:spacing w:after="0"/>
              <w:rPr>
                <w:rFonts w:ascii="標楷體" w:eastAsia="標楷體" w:hAnsi="標楷體"/>
                <w:sz w:val="24"/>
                <w:szCs w:val="24"/>
              </w:rPr>
            </w:pPr>
            <w:r w:rsidRPr="00F92877">
              <w:rPr>
                <w:rFonts w:ascii="標楷體" w:eastAsia="標楷體" w:hAnsi="標楷體"/>
                <w:sz w:val="24"/>
                <w:szCs w:val="24"/>
              </w:rPr>
              <w:t xml:space="preserve">Chapter 3 </w:t>
            </w:r>
            <w:r w:rsidRPr="00F92877">
              <w:rPr>
                <w:rFonts w:ascii="標楷體" w:eastAsia="標楷體" w:hAnsi="標楷體" w:hint="eastAsia"/>
                <w:sz w:val="24"/>
                <w:szCs w:val="24"/>
              </w:rPr>
              <w:t>智慧製造</w:t>
            </w:r>
            <w:r w:rsidRPr="00F92877">
              <w:rPr>
                <w:rFonts w:ascii="標楷體" w:eastAsia="標楷體" w:hAnsi="標楷體"/>
                <w:sz w:val="24"/>
                <w:szCs w:val="24"/>
              </w:rPr>
              <w:t xml:space="preserve"> (Intelligent Manufacturing)</w:t>
            </w:r>
          </w:p>
          <w:p w:rsidR="00F92877" w:rsidRPr="00F92877" w:rsidRDefault="00F92877" w:rsidP="00F92877">
            <w:pPr>
              <w:spacing w:after="0"/>
              <w:ind w:leftChars="100" w:left="220"/>
              <w:rPr>
                <w:rFonts w:ascii="標楷體" w:eastAsia="標楷體" w:hAnsi="標楷體"/>
                <w:sz w:val="24"/>
                <w:szCs w:val="24"/>
              </w:rPr>
            </w:pPr>
            <w:r w:rsidRPr="00F92877">
              <w:rPr>
                <w:rFonts w:ascii="標楷體" w:eastAsia="標楷體" w:hAnsi="標楷體"/>
                <w:sz w:val="24"/>
                <w:szCs w:val="24"/>
              </w:rPr>
              <w:t xml:space="preserve">3.1 </w:t>
            </w:r>
            <w:r w:rsidRPr="00F92877">
              <w:rPr>
                <w:rFonts w:ascii="標楷體" w:eastAsia="標楷體" w:hAnsi="標楷體" w:hint="eastAsia"/>
                <w:sz w:val="24"/>
                <w:szCs w:val="24"/>
              </w:rPr>
              <w:t>工業轉型歷史</w:t>
            </w:r>
            <w:r w:rsidRPr="00F92877">
              <w:rPr>
                <w:rFonts w:ascii="標楷體" w:eastAsia="標楷體" w:hAnsi="標楷體"/>
                <w:sz w:val="24"/>
                <w:szCs w:val="24"/>
              </w:rPr>
              <w:t xml:space="preserve"> (Evolution of Industry)</w:t>
            </w:r>
          </w:p>
          <w:p w:rsidR="00F92877" w:rsidRPr="00F92877" w:rsidRDefault="00F92877" w:rsidP="00F92877">
            <w:pPr>
              <w:spacing w:after="0"/>
              <w:ind w:leftChars="100" w:left="220"/>
              <w:rPr>
                <w:rFonts w:ascii="標楷體" w:eastAsia="標楷體" w:hAnsi="標楷體"/>
                <w:sz w:val="24"/>
                <w:szCs w:val="24"/>
              </w:rPr>
            </w:pPr>
            <w:r w:rsidRPr="00F92877">
              <w:rPr>
                <w:rFonts w:ascii="標楷體" w:eastAsia="標楷體" w:hAnsi="標楷體"/>
                <w:sz w:val="24"/>
                <w:szCs w:val="24"/>
              </w:rPr>
              <w:t xml:space="preserve">3.2 </w:t>
            </w:r>
            <w:r w:rsidRPr="00F92877">
              <w:rPr>
                <w:rFonts w:ascii="標楷體" w:eastAsia="標楷體" w:hAnsi="標楷體" w:hint="eastAsia"/>
                <w:sz w:val="24"/>
                <w:szCs w:val="24"/>
              </w:rPr>
              <w:t>智慧製造的概念與定義（</w:t>
            </w:r>
            <w:r w:rsidRPr="00F92877">
              <w:rPr>
                <w:rFonts w:ascii="標楷體" w:eastAsia="標楷體" w:hAnsi="標楷體"/>
                <w:sz w:val="24"/>
                <w:szCs w:val="24"/>
              </w:rPr>
              <w:t>Concept and Definition</w:t>
            </w:r>
            <w:r w:rsidRPr="00F92877">
              <w:rPr>
                <w:rFonts w:ascii="標楷體" w:eastAsia="標楷體" w:hAnsi="標楷體" w:hint="eastAsia"/>
                <w:sz w:val="24"/>
                <w:szCs w:val="24"/>
              </w:rPr>
              <w:t>）</w:t>
            </w:r>
          </w:p>
          <w:p w:rsidR="00F92877" w:rsidRPr="00F92877" w:rsidRDefault="00F92877" w:rsidP="00F92877">
            <w:pPr>
              <w:spacing w:after="0"/>
              <w:ind w:leftChars="100" w:left="220"/>
              <w:rPr>
                <w:rFonts w:ascii="標楷體" w:eastAsia="標楷體" w:hAnsi="標楷體"/>
                <w:sz w:val="24"/>
                <w:szCs w:val="24"/>
              </w:rPr>
            </w:pPr>
            <w:r w:rsidRPr="00F92877">
              <w:rPr>
                <w:rFonts w:ascii="標楷體" w:eastAsia="標楷體" w:hAnsi="標楷體"/>
                <w:sz w:val="24"/>
                <w:szCs w:val="24"/>
              </w:rPr>
              <w:t xml:space="preserve">3.3 </w:t>
            </w:r>
            <w:r w:rsidRPr="00F92877">
              <w:rPr>
                <w:rFonts w:ascii="標楷體" w:eastAsia="標楷體" w:hAnsi="標楷體" w:hint="eastAsia"/>
                <w:sz w:val="24"/>
                <w:szCs w:val="24"/>
              </w:rPr>
              <w:t>智慧製造系統架構（</w:t>
            </w:r>
            <w:r w:rsidRPr="00F92877">
              <w:rPr>
                <w:rFonts w:ascii="標楷體" w:eastAsia="標楷體" w:hAnsi="標楷體"/>
                <w:sz w:val="24"/>
                <w:szCs w:val="24"/>
              </w:rPr>
              <w:t>Manufacturing System Framework</w:t>
            </w:r>
            <w:r w:rsidRPr="00F92877">
              <w:rPr>
                <w:rFonts w:ascii="標楷體" w:eastAsia="標楷體" w:hAnsi="標楷體" w:hint="eastAsia"/>
                <w:sz w:val="24"/>
                <w:szCs w:val="24"/>
              </w:rPr>
              <w:t>）</w:t>
            </w:r>
          </w:p>
          <w:p w:rsidR="00F92877" w:rsidRPr="00F92877" w:rsidRDefault="00F92877" w:rsidP="00F92877">
            <w:pPr>
              <w:spacing w:after="0"/>
              <w:ind w:leftChars="100" w:left="220"/>
              <w:rPr>
                <w:rFonts w:ascii="標楷體" w:eastAsia="標楷體" w:hAnsi="標楷體"/>
                <w:sz w:val="24"/>
                <w:szCs w:val="24"/>
              </w:rPr>
            </w:pPr>
            <w:r w:rsidRPr="00F92877">
              <w:rPr>
                <w:rFonts w:ascii="標楷體" w:eastAsia="標楷體" w:hAnsi="標楷體"/>
                <w:sz w:val="24"/>
                <w:szCs w:val="24"/>
              </w:rPr>
              <w:t xml:space="preserve">3.4 </w:t>
            </w:r>
            <w:r w:rsidRPr="00F92877">
              <w:rPr>
                <w:rFonts w:ascii="標楷體" w:eastAsia="標楷體" w:hAnsi="標楷體" w:hint="eastAsia"/>
                <w:sz w:val="24"/>
                <w:szCs w:val="24"/>
              </w:rPr>
              <w:t>智慧製造的產業生態系</w:t>
            </w:r>
            <w:proofErr w:type="gramStart"/>
            <w:r w:rsidRPr="00F92877">
              <w:rPr>
                <w:rFonts w:ascii="標楷體" w:eastAsia="標楷體" w:hAnsi="標楷體" w:hint="eastAsia"/>
                <w:sz w:val="24"/>
                <w:szCs w:val="24"/>
              </w:rPr>
              <w:t>（</w:t>
            </w:r>
            <w:proofErr w:type="gramEnd"/>
            <w:r w:rsidRPr="00F92877">
              <w:rPr>
                <w:rFonts w:ascii="標楷體" w:eastAsia="標楷體" w:hAnsi="標楷體"/>
                <w:sz w:val="24"/>
                <w:szCs w:val="24"/>
              </w:rPr>
              <w:t>Industrial Ecosystem</w:t>
            </w:r>
          </w:p>
          <w:p w:rsidR="00F92877" w:rsidRPr="00F92877" w:rsidRDefault="00F92877" w:rsidP="00F92877">
            <w:pPr>
              <w:spacing w:after="0"/>
              <w:rPr>
                <w:rFonts w:ascii="標楷體" w:eastAsia="標楷體" w:hAnsi="標楷體"/>
                <w:sz w:val="24"/>
                <w:szCs w:val="24"/>
              </w:rPr>
            </w:pPr>
            <w:r w:rsidRPr="00F92877">
              <w:rPr>
                <w:rFonts w:ascii="標楷體" w:eastAsia="標楷體" w:hAnsi="標楷體"/>
                <w:sz w:val="24"/>
                <w:szCs w:val="24"/>
              </w:rPr>
              <w:t xml:space="preserve">Chapter 4 </w:t>
            </w:r>
            <w:r w:rsidRPr="00F92877">
              <w:rPr>
                <w:rFonts w:ascii="標楷體" w:eastAsia="標楷體" w:hAnsi="標楷體" w:hint="eastAsia"/>
                <w:sz w:val="24"/>
                <w:szCs w:val="24"/>
              </w:rPr>
              <w:t>智慧製造執行系統</w:t>
            </w:r>
            <w:r w:rsidRPr="00F92877">
              <w:rPr>
                <w:rFonts w:ascii="標楷體" w:eastAsia="標楷體" w:hAnsi="標楷體"/>
                <w:sz w:val="24"/>
                <w:szCs w:val="24"/>
              </w:rPr>
              <w:t xml:space="preserve"> </w:t>
            </w:r>
            <w:r w:rsidRPr="00F92877">
              <w:rPr>
                <w:rFonts w:ascii="標楷體" w:eastAsia="標楷體" w:hAnsi="標楷體" w:hint="eastAsia"/>
                <w:sz w:val="24"/>
                <w:szCs w:val="24"/>
              </w:rPr>
              <w:t>（</w:t>
            </w:r>
            <w:r w:rsidRPr="00F92877">
              <w:rPr>
                <w:rFonts w:ascii="標楷體" w:eastAsia="標楷體" w:hAnsi="標楷體"/>
                <w:sz w:val="24"/>
                <w:szCs w:val="24"/>
              </w:rPr>
              <w:t xml:space="preserve">Intelligent Manufacturing Execution System, </w:t>
            </w:r>
            <w:proofErr w:type="spellStart"/>
            <w:r w:rsidRPr="00F92877">
              <w:rPr>
                <w:rFonts w:ascii="標楷體" w:eastAsia="標楷體" w:hAnsi="標楷體"/>
                <w:sz w:val="24"/>
                <w:szCs w:val="24"/>
              </w:rPr>
              <w:t>iMES</w:t>
            </w:r>
            <w:proofErr w:type="spellEnd"/>
            <w:r w:rsidRPr="00F92877">
              <w:rPr>
                <w:rFonts w:ascii="標楷體" w:eastAsia="標楷體" w:hAnsi="標楷體" w:hint="eastAsia"/>
                <w:sz w:val="24"/>
                <w:szCs w:val="24"/>
              </w:rPr>
              <w:t>）</w:t>
            </w:r>
          </w:p>
          <w:p w:rsidR="00F92877" w:rsidRPr="00F92877" w:rsidRDefault="00F92877" w:rsidP="00F92877">
            <w:pPr>
              <w:spacing w:after="0"/>
              <w:ind w:leftChars="100" w:left="220"/>
              <w:rPr>
                <w:rFonts w:ascii="標楷體" w:eastAsia="標楷體" w:hAnsi="標楷體"/>
                <w:sz w:val="24"/>
                <w:szCs w:val="24"/>
              </w:rPr>
            </w:pPr>
            <w:r w:rsidRPr="00F92877">
              <w:rPr>
                <w:rFonts w:ascii="標楷體" w:eastAsia="標楷體" w:hAnsi="標楷體"/>
                <w:sz w:val="24"/>
                <w:szCs w:val="24"/>
              </w:rPr>
              <w:t>4.1 MES</w:t>
            </w:r>
            <w:r w:rsidRPr="00F92877">
              <w:rPr>
                <w:rFonts w:ascii="標楷體" w:eastAsia="標楷體" w:hAnsi="標楷體" w:hint="eastAsia"/>
                <w:sz w:val="24"/>
                <w:szCs w:val="24"/>
              </w:rPr>
              <w:t>之概念與功能（</w:t>
            </w:r>
            <w:r w:rsidRPr="00F92877">
              <w:rPr>
                <w:rFonts w:ascii="標楷體" w:eastAsia="標楷體" w:hAnsi="標楷體"/>
                <w:sz w:val="24"/>
                <w:szCs w:val="24"/>
              </w:rPr>
              <w:t>Concept and Functions</w:t>
            </w:r>
            <w:r w:rsidRPr="00F92877">
              <w:rPr>
                <w:rFonts w:ascii="標楷體" w:eastAsia="標楷體" w:hAnsi="標楷體" w:hint="eastAsia"/>
                <w:sz w:val="24"/>
                <w:szCs w:val="24"/>
              </w:rPr>
              <w:t>）</w:t>
            </w:r>
          </w:p>
          <w:p w:rsidR="00F92877" w:rsidRPr="00F92877" w:rsidRDefault="00F92877" w:rsidP="00F92877">
            <w:pPr>
              <w:spacing w:after="0"/>
              <w:ind w:leftChars="100" w:left="220"/>
              <w:rPr>
                <w:rFonts w:ascii="標楷體" w:eastAsia="標楷體" w:hAnsi="標楷體"/>
                <w:sz w:val="24"/>
                <w:szCs w:val="24"/>
              </w:rPr>
            </w:pPr>
            <w:r w:rsidRPr="00F92877">
              <w:rPr>
                <w:rFonts w:ascii="標楷體" w:eastAsia="標楷體" w:hAnsi="標楷體"/>
                <w:sz w:val="24"/>
                <w:szCs w:val="24"/>
              </w:rPr>
              <w:t xml:space="preserve">4.2 </w:t>
            </w:r>
            <w:proofErr w:type="spellStart"/>
            <w:r w:rsidRPr="00F92877">
              <w:rPr>
                <w:rFonts w:ascii="標楷體" w:eastAsia="標楷體" w:hAnsi="標楷體"/>
                <w:sz w:val="24"/>
                <w:szCs w:val="24"/>
              </w:rPr>
              <w:t>iMES</w:t>
            </w:r>
            <w:proofErr w:type="spellEnd"/>
            <w:r w:rsidRPr="00F92877">
              <w:rPr>
                <w:rFonts w:ascii="標楷體" w:eastAsia="標楷體" w:hAnsi="標楷體" w:hint="eastAsia"/>
                <w:sz w:val="24"/>
                <w:szCs w:val="24"/>
              </w:rPr>
              <w:t>系統架構（</w:t>
            </w:r>
            <w:proofErr w:type="spellStart"/>
            <w:r w:rsidRPr="00F92877">
              <w:rPr>
                <w:rFonts w:ascii="標楷體" w:eastAsia="標楷體" w:hAnsi="標楷體"/>
                <w:sz w:val="24"/>
                <w:szCs w:val="24"/>
              </w:rPr>
              <w:t>iMES</w:t>
            </w:r>
            <w:proofErr w:type="spellEnd"/>
            <w:r w:rsidRPr="00F92877">
              <w:rPr>
                <w:rFonts w:ascii="標楷體" w:eastAsia="標楷體" w:hAnsi="標楷體"/>
                <w:sz w:val="24"/>
                <w:szCs w:val="24"/>
              </w:rPr>
              <w:t xml:space="preserve"> System Architecture</w:t>
            </w:r>
            <w:r w:rsidRPr="00F92877">
              <w:rPr>
                <w:rFonts w:ascii="標楷體" w:eastAsia="標楷體" w:hAnsi="標楷體" w:hint="eastAsia"/>
                <w:sz w:val="24"/>
                <w:szCs w:val="24"/>
              </w:rPr>
              <w:t>）</w:t>
            </w:r>
          </w:p>
          <w:p w:rsidR="00F92877" w:rsidRPr="00F92877" w:rsidRDefault="00F92877" w:rsidP="00F92877">
            <w:pPr>
              <w:spacing w:after="0"/>
              <w:ind w:leftChars="100" w:left="220"/>
              <w:rPr>
                <w:rFonts w:ascii="標楷體" w:eastAsia="標楷體" w:hAnsi="標楷體"/>
                <w:sz w:val="24"/>
                <w:szCs w:val="24"/>
              </w:rPr>
            </w:pPr>
            <w:r w:rsidRPr="00F92877">
              <w:rPr>
                <w:rFonts w:ascii="標楷體" w:eastAsia="標楷體" w:hAnsi="標楷體"/>
                <w:sz w:val="24"/>
                <w:szCs w:val="24"/>
              </w:rPr>
              <w:t xml:space="preserve">4.3 </w:t>
            </w:r>
            <w:r w:rsidRPr="00F92877">
              <w:rPr>
                <w:rFonts w:ascii="標楷體" w:eastAsia="標楷體" w:hAnsi="標楷體" w:hint="eastAsia"/>
                <w:sz w:val="24"/>
                <w:szCs w:val="24"/>
              </w:rPr>
              <w:t>智慧監控（</w:t>
            </w:r>
            <w:r w:rsidRPr="00F92877">
              <w:rPr>
                <w:rFonts w:ascii="標楷體" w:eastAsia="標楷體" w:hAnsi="標楷體"/>
                <w:sz w:val="24"/>
                <w:szCs w:val="24"/>
              </w:rPr>
              <w:t>Intelligent Monitoring</w:t>
            </w:r>
            <w:r w:rsidRPr="00F92877">
              <w:rPr>
                <w:rFonts w:ascii="標楷體" w:eastAsia="標楷體" w:hAnsi="標楷體" w:hint="eastAsia"/>
                <w:sz w:val="24"/>
                <w:szCs w:val="24"/>
              </w:rPr>
              <w:t>）</w:t>
            </w:r>
          </w:p>
          <w:p w:rsidR="00F92877" w:rsidRPr="00F92877" w:rsidRDefault="00F92877" w:rsidP="00F92877">
            <w:pPr>
              <w:spacing w:after="0"/>
              <w:ind w:leftChars="100" w:left="220"/>
              <w:rPr>
                <w:rFonts w:ascii="標楷體" w:eastAsia="標楷體" w:hAnsi="標楷體"/>
                <w:sz w:val="24"/>
                <w:szCs w:val="24"/>
              </w:rPr>
            </w:pPr>
            <w:r w:rsidRPr="00F92877">
              <w:rPr>
                <w:rFonts w:ascii="標楷體" w:eastAsia="標楷體" w:hAnsi="標楷體"/>
                <w:sz w:val="24"/>
                <w:szCs w:val="24"/>
              </w:rPr>
              <w:t>4.4</w:t>
            </w:r>
            <w:r w:rsidRPr="00F92877">
              <w:rPr>
                <w:rFonts w:ascii="標楷體" w:eastAsia="標楷體" w:hAnsi="標楷體" w:hint="eastAsia"/>
                <w:sz w:val="24"/>
                <w:szCs w:val="24"/>
              </w:rPr>
              <w:t>智慧績效管理</w:t>
            </w:r>
            <w:r w:rsidRPr="00F92877">
              <w:rPr>
                <w:rFonts w:ascii="標楷體" w:eastAsia="標楷體" w:hAnsi="標楷體"/>
                <w:sz w:val="24"/>
                <w:szCs w:val="24"/>
              </w:rPr>
              <w:t xml:space="preserve"> (Intelligent Performance Management)</w:t>
            </w:r>
          </w:p>
          <w:p w:rsidR="00F92877" w:rsidRPr="00F92877" w:rsidRDefault="00F92877" w:rsidP="00F92877">
            <w:pPr>
              <w:spacing w:after="0"/>
              <w:ind w:leftChars="100" w:left="220"/>
              <w:rPr>
                <w:rFonts w:ascii="標楷體" w:eastAsia="標楷體" w:hAnsi="標楷體"/>
                <w:sz w:val="24"/>
                <w:szCs w:val="24"/>
              </w:rPr>
            </w:pPr>
            <w:r w:rsidRPr="00F92877">
              <w:rPr>
                <w:rFonts w:ascii="標楷體" w:eastAsia="標楷體" w:hAnsi="標楷體"/>
                <w:sz w:val="24"/>
                <w:szCs w:val="24"/>
              </w:rPr>
              <w:t>4.5</w:t>
            </w:r>
            <w:r w:rsidRPr="00F92877">
              <w:rPr>
                <w:rFonts w:ascii="標楷體" w:eastAsia="標楷體" w:hAnsi="標楷體" w:hint="eastAsia"/>
                <w:sz w:val="24"/>
                <w:szCs w:val="24"/>
              </w:rPr>
              <w:t>智慧製造資源管理（</w:t>
            </w:r>
            <w:r w:rsidRPr="00F92877">
              <w:rPr>
                <w:rFonts w:ascii="標楷體" w:eastAsia="標楷體" w:hAnsi="標楷體"/>
                <w:sz w:val="24"/>
                <w:szCs w:val="24"/>
              </w:rPr>
              <w:t>Intelligent Manufacturing Resource Management</w:t>
            </w:r>
            <w:r w:rsidRPr="00F92877">
              <w:rPr>
                <w:rFonts w:ascii="標楷體" w:eastAsia="標楷體" w:hAnsi="標楷體" w:hint="eastAsia"/>
                <w:sz w:val="24"/>
                <w:szCs w:val="24"/>
              </w:rPr>
              <w:t>）</w:t>
            </w:r>
          </w:p>
          <w:p w:rsidR="00F92877" w:rsidRPr="00F92877" w:rsidRDefault="00F92877" w:rsidP="00F92877">
            <w:pPr>
              <w:spacing w:after="0"/>
              <w:rPr>
                <w:rFonts w:ascii="標楷體" w:eastAsia="標楷體" w:hAnsi="標楷體"/>
                <w:sz w:val="24"/>
                <w:szCs w:val="24"/>
              </w:rPr>
            </w:pPr>
            <w:r w:rsidRPr="00F92877">
              <w:rPr>
                <w:rFonts w:ascii="標楷體" w:eastAsia="標楷體" w:hAnsi="標楷體"/>
                <w:sz w:val="24"/>
                <w:szCs w:val="24"/>
              </w:rPr>
              <w:t xml:space="preserve">Chapter 5 </w:t>
            </w:r>
            <w:r w:rsidRPr="00F92877">
              <w:rPr>
                <w:rFonts w:ascii="標楷體" w:eastAsia="標楷體" w:hAnsi="標楷體" w:hint="eastAsia"/>
                <w:sz w:val="24"/>
                <w:szCs w:val="24"/>
              </w:rPr>
              <w:t>智慧製造執行系統實現技術</w:t>
            </w:r>
            <w:r w:rsidRPr="00F92877">
              <w:rPr>
                <w:rFonts w:ascii="標楷體" w:eastAsia="標楷體" w:hAnsi="標楷體"/>
                <w:sz w:val="24"/>
                <w:szCs w:val="24"/>
              </w:rPr>
              <w:t xml:space="preserve"> (Enabling Technology)</w:t>
            </w:r>
          </w:p>
          <w:p w:rsidR="00F92877" w:rsidRPr="00F92877" w:rsidRDefault="00F92877" w:rsidP="00F92877">
            <w:pPr>
              <w:spacing w:after="0"/>
              <w:ind w:leftChars="100" w:left="220"/>
              <w:rPr>
                <w:rFonts w:ascii="標楷體" w:eastAsia="標楷體" w:hAnsi="標楷體"/>
                <w:sz w:val="24"/>
                <w:szCs w:val="24"/>
              </w:rPr>
            </w:pPr>
            <w:r w:rsidRPr="00F92877">
              <w:rPr>
                <w:rFonts w:ascii="標楷體" w:eastAsia="標楷體" w:hAnsi="標楷體"/>
                <w:sz w:val="24"/>
                <w:szCs w:val="24"/>
              </w:rPr>
              <w:t xml:space="preserve">5.1 </w:t>
            </w:r>
            <w:r w:rsidRPr="00F92877">
              <w:rPr>
                <w:rFonts w:ascii="標楷體" w:eastAsia="標楷體" w:hAnsi="標楷體" w:hint="eastAsia"/>
                <w:sz w:val="24"/>
                <w:szCs w:val="24"/>
              </w:rPr>
              <w:t>智慧製造執行系統技術架構（</w:t>
            </w:r>
            <w:r w:rsidRPr="00F92877">
              <w:rPr>
                <w:rFonts w:ascii="標楷體" w:eastAsia="標楷體" w:hAnsi="標楷體"/>
                <w:sz w:val="24"/>
                <w:szCs w:val="24"/>
              </w:rPr>
              <w:t xml:space="preserve">Technological Architecture of </w:t>
            </w:r>
            <w:proofErr w:type="spellStart"/>
            <w:r w:rsidRPr="00F92877">
              <w:rPr>
                <w:rFonts w:ascii="標楷體" w:eastAsia="標楷體" w:hAnsi="標楷體"/>
                <w:sz w:val="24"/>
                <w:szCs w:val="24"/>
              </w:rPr>
              <w:t>iMES</w:t>
            </w:r>
            <w:proofErr w:type="spellEnd"/>
            <w:r w:rsidRPr="00F92877">
              <w:rPr>
                <w:rFonts w:ascii="標楷體" w:eastAsia="標楷體" w:hAnsi="標楷體" w:hint="eastAsia"/>
                <w:sz w:val="24"/>
                <w:szCs w:val="24"/>
              </w:rPr>
              <w:t>）</w:t>
            </w:r>
          </w:p>
          <w:p w:rsidR="00F92877" w:rsidRPr="00F92877" w:rsidRDefault="00F92877" w:rsidP="00F92877">
            <w:pPr>
              <w:spacing w:after="0"/>
              <w:ind w:leftChars="100" w:left="220"/>
              <w:rPr>
                <w:rFonts w:ascii="標楷體" w:eastAsia="標楷體" w:hAnsi="標楷體"/>
                <w:sz w:val="24"/>
                <w:szCs w:val="24"/>
              </w:rPr>
            </w:pPr>
            <w:r w:rsidRPr="00F92877">
              <w:rPr>
                <w:rFonts w:ascii="標楷體" w:eastAsia="標楷體" w:hAnsi="標楷體"/>
                <w:sz w:val="24"/>
                <w:szCs w:val="24"/>
              </w:rPr>
              <w:t xml:space="preserve">5.2 </w:t>
            </w:r>
            <w:proofErr w:type="gramStart"/>
            <w:r w:rsidRPr="00F92877">
              <w:rPr>
                <w:rFonts w:ascii="標楷體" w:eastAsia="標楷體" w:hAnsi="標楷體" w:hint="eastAsia"/>
                <w:sz w:val="24"/>
                <w:szCs w:val="24"/>
              </w:rPr>
              <w:t>物聯網</w:t>
            </w:r>
            <w:proofErr w:type="gramEnd"/>
            <w:r w:rsidRPr="00F92877">
              <w:rPr>
                <w:rFonts w:ascii="標楷體" w:eastAsia="標楷體" w:hAnsi="標楷體" w:hint="eastAsia"/>
                <w:sz w:val="24"/>
                <w:szCs w:val="24"/>
              </w:rPr>
              <w:t>（</w:t>
            </w:r>
            <w:r w:rsidRPr="00F92877">
              <w:rPr>
                <w:rFonts w:ascii="標楷體" w:eastAsia="標楷體" w:hAnsi="標楷體"/>
                <w:sz w:val="24"/>
                <w:szCs w:val="24"/>
              </w:rPr>
              <w:t xml:space="preserve">IoT / </w:t>
            </w:r>
            <w:proofErr w:type="spellStart"/>
            <w:r w:rsidRPr="00F92877">
              <w:rPr>
                <w:rFonts w:ascii="標楷體" w:eastAsia="標楷體" w:hAnsi="標楷體"/>
                <w:sz w:val="24"/>
                <w:szCs w:val="24"/>
              </w:rPr>
              <w:t>IIoT</w:t>
            </w:r>
            <w:proofErr w:type="spellEnd"/>
            <w:r w:rsidRPr="00F92877">
              <w:rPr>
                <w:rFonts w:ascii="標楷體" w:eastAsia="標楷體" w:hAnsi="標楷體" w:hint="eastAsia"/>
                <w:sz w:val="24"/>
                <w:szCs w:val="24"/>
              </w:rPr>
              <w:t>）與感測技術（</w:t>
            </w:r>
            <w:r w:rsidRPr="00F92877">
              <w:rPr>
                <w:rFonts w:ascii="標楷體" w:eastAsia="標楷體" w:hAnsi="標楷體"/>
                <w:sz w:val="24"/>
                <w:szCs w:val="24"/>
              </w:rPr>
              <w:t>Sensing and Connectivity</w:t>
            </w:r>
            <w:r w:rsidRPr="00F92877">
              <w:rPr>
                <w:rFonts w:ascii="標楷體" w:eastAsia="標楷體" w:hAnsi="標楷體" w:hint="eastAsia"/>
                <w:sz w:val="24"/>
                <w:szCs w:val="24"/>
              </w:rPr>
              <w:t>）</w:t>
            </w:r>
          </w:p>
          <w:p w:rsidR="00F92877" w:rsidRPr="00F92877" w:rsidRDefault="00F92877" w:rsidP="00F92877">
            <w:pPr>
              <w:spacing w:after="0"/>
              <w:ind w:leftChars="100" w:left="220"/>
              <w:rPr>
                <w:rFonts w:ascii="標楷體" w:eastAsia="標楷體" w:hAnsi="標楷體"/>
                <w:sz w:val="24"/>
                <w:szCs w:val="24"/>
              </w:rPr>
            </w:pPr>
            <w:r w:rsidRPr="00F92877">
              <w:rPr>
                <w:rFonts w:ascii="標楷體" w:eastAsia="標楷體" w:hAnsi="標楷體"/>
                <w:sz w:val="24"/>
                <w:szCs w:val="24"/>
              </w:rPr>
              <w:t xml:space="preserve">5.3 </w:t>
            </w:r>
            <w:r w:rsidRPr="00F92877">
              <w:rPr>
                <w:rFonts w:ascii="標楷體" w:eastAsia="標楷體" w:hAnsi="標楷體" w:hint="eastAsia"/>
                <w:sz w:val="24"/>
                <w:szCs w:val="24"/>
              </w:rPr>
              <w:t>資料科學與資料處理技術（</w:t>
            </w:r>
            <w:r w:rsidRPr="00F92877">
              <w:rPr>
                <w:rFonts w:ascii="標楷體" w:eastAsia="標楷體" w:hAnsi="標楷體"/>
                <w:sz w:val="24"/>
                <w:szCs w:val="24"/>
              </w:rPr>
              <w:t>Big Data and Data Management</w:t>
            </w:r>
            <w:r w:rsidRPr="00F92877">
              <w:rPr>
                <w:rFonts w:ascii="標楷體" w:eastAsia="標楷體" w:hAnsi="標楷體" w:hint="eastAsia"/>
                <w:sz w:val="24"/>
                <w:szCs w:val="24"/>
              </w:rPr>
              <w:t>）</w:t>
            </w:r>
          </w:p>
          <w:p w:rsidR="00F92877" w:rsidRPr="00F92877" w:rsidRDefault="00F92877" w:rsidP="00F92877">
            <w:pPr>
              <w:spacing w:after="0"/>
              <w:ind w:leftChars="100" w:left="220"/>
              <w:rPr>
                <w:rFonts w:ascii="標楷體" w:eastAsia="標楷體" w:hAnsi="標楷體"/>
                <w:sz w:val="24"/>
                <w:szCs w:val="24"/>
              </w:rPr>
            </w:pPr>
            <w:r w:rsidRPr="00F92877">
              <w:rPr>
                <w:rFonts w:ascii="標楷體" w:eastAsia="標楷體" w:hAnsi="標楷體"/>
                <w:sz w:val="24"/>
                <w:szCs w:val="24"/>
              </w:rPr>
              <w:t xml:space="preserve">5.4 </w:t>
            </w:r>
            <w:r w:rsidRPr="00F92877">
              <w:rPr>
                <w:rFonts w:ascii="標楷體" w:eastAsia="標楷體" w:hAnsi="標楷體" w:hint="eastAsia"/>
                <w:sz w:val="24"/>
                <w:szCs w:val="24"/>
              </w:rPr>
              <w:t>人工智慧與深度學習在</w:t>
            </w:r>
            <w:r w:rsidRPr="00F92877">
              <w:rPr>
                <w:rFonts w:ascii="標楷體" w:eastAsia="標楷體" w:hAnsi="標楷體"/>
                <w:sz w:val="24"/>
                <w:szCs w:val="24"/>
              </w:rPr>
              <w:t xml:space="preserve"> </w:t>
            </w:r>
            <w:proofErr w:type="spellStart"/>
            <w:r w:rsidRPr="00F92877">
              <w:rPr>
                <w:rFonts w:ascii="標楷體" w:eastAsia="標楷體" w:hAnsi="標楷體"/>
                <w:sz w:val="24"/>
                <w:szCs w:val="24"/>
              </w:rPr>
              <w:t>iMES</w:t>
            </w:r>
            <w:proofErr w:type="spellEnd"/>
            <w:r w:rsidRPr="00F92877">
              <w:rPr>
                <w:rFonts w:ascii="標楷體" w:eastAsia="標楷體" w:hAnsi="標楷體"/>
                <w:sz w:val="24"/>
                <w:szCs w:val="24"/>
              </w:rPr>
              <w:t xml:space="preserve"> </w:t>
            </w:r>
            <w:r w:rsidRPr="00F92877">
              <w:rPr>
                <w:rFonts w:ascii="標楷體" w:eastAsia="標楷體" w:hAnsi="標楷體" w:hint="eastAsia"/>
                <w:sz w:val="24"/>
                <w:szCs w:val="24"/>
              </w:rPr>
              <w:t>的應用（</w:t>
            </w:r>
            <w:r w:rsidRPr="00F92877">
              <w:rPr>
                <w:rFonts w:ascii="標楷體" w:eastAsia="標楷體" w:hAnsi="標楷體"/>
                <w:sz w:val="24"/>
                <w:szCs w:val="24"/>
              </w:rPr>
              <w:t xml:space="preserve">AI and Deep Learning in </w:t>
            </w:r>
            <w:proofErr w:type="spellStart"/>
            <w:r w:rsidRPr="00F92877">
              <w:rPr>
                <w:rFonts w:ascii="標楷體" w:eastAsia="標楷體" w:hAnsi="標楷體"/>
                <w:sz w:val="24"/>
                <w:szCs w:val="24"/>
              </w:rPr>
              <w:t>iMES</w:t>
            </w:r>
            <w:proofErr w:type="spellEnd"/>
            <w:r w:rsidRPr="00F92877">
              <w:rPr>
                <w:rFonts w:ascii="標楷體" w:eastAsia="標楷體" w:hAnsi="標楷體" w:hint="eastAsia"/>
                <w:sz w:val="24"/>
                <w:szCs w:val="24"/>
              </w:rPr>
              <w:t>）</w:t>
            </w:r>
          </w:p>
          <w:p w:rsidR="00F92877" w:rsidRPr="00F92877" w:rsidRDefault="00F92877" w:rsidP="00F92877">
            <w:pPr>
              <w:spacing w:after="0"/>
              <w:ind w:leftChars="100" w:left="220"/>
              <w:rPr>
                <w:rFonts w:ascii="標楷體" w:eastAsia="標楷體" w:hAnsi="標楷體"/>
                <w:sz w:val="24"/>
                <w:szCs w:val="24"/>
              </w:rPr>
            </w:pPr>
            <w:r w:rsidRPr="00F92877">
              <w:rPr>
                <w:rFonts w:ascii="標楷體" w:eastAsia="標楷體" w:hAnsi="標楷體"/>
                <w:sz w:val="24"/>
                <w:szCs w:val="24"/>
              </w:rPr>
              <w:t xml:space="preserve">5.5 </w:t>
            </w:r>
            <w:r w:rsidRPr="00F92877">
              <w:rPr>
                <w:rFonts w:ascii="標楷體" w:eastAsia="標楷體" w:hAnsi="標楷體" w:hint="eastAsia"/>
                <w:sz w:val="24"/>
                <w:szCs w:val="24"/>
              </w:rPr>
              <w:t>數位孿生（</w:t>
            </w:r>
            <w:r w:rsidRPr="00F92877">
              <w:rPr>
                <w:rFonts w:ascii="標楷體" w:eastAsia="標楷體" w:hAnsi="標楷體"/>
                <w:sz w:val="24"/>
                <w:szCs w:val="24"/>
              </w:rPr>
              <w:t>Digital Twin</w:t>
            </w:r>
            <w:r w:rsidRPr="00F92877">
              <w:rPr>
                <w:rFonts w:ascii="標楷體" w:eastAsia="標楷體" w:hAnsi="標楷體" w:hint="eastAsia"/>
                <w:sz w:val="24"/>
                <w:szCs w:val="24"/>
              </w:rPr>
              <w:t>）技術在</w:t>
            </w:r>
            <w:r w:rsidRPr="00F92877">
              <w:rPr>
                <w:rFonts w:ascii="標楷體" w:eastAsia="標楷體" w:hAnsi="標楷體"/>
                <w:sz w:val="24"/>
                <w:szCs w:val="24"/>
              </w:rPr>
              <w:t xml:space="preserve"> </w:t>
            </w:r>
            <w:proofErr w:type="spellStart"/>
            <w:r w:rsidRPr="00F92877">
              <w:rPr>
                <w:rFonts w:ascii="標楷體" w:eastAsia="標楷體" w:hAnsi="標楷體"/>
                <w:sz w:val="24"/>
                <w:szCs w:val="24"/>
              </w:rPr>
              <w:t>iMES</w:t>
            </w:r>
            <w:proofErr w:type="spellEnd"/>
            <w:r w:rsidRPr="00F92877">
              <w:rPr>
                <w:rFonts w:ascii="標楷體" w:eastAsia="標楷體" w:hAnsi="標楷體"/>
                <w:sz w:val="24"/>
                <w:szCs w:val="24"/>
              </w:rPr>
              <w:t xml:space="preserve"> </w:t>
            </w:r>
            <w:r w:rsidRPr="00F92877">
              <w:rPr>
                <w:rFonts w:ascii="標楷體" w:eastAsia="標楷體" w:hAnsi="標楷體" w:hint="eastAsia"/>
                <w:sz w:val="24"/>
                <w:szCs w:val="24"/>
              </w:rPr>
              <w:t>的應用（</w:t>
            </w:r>
            <w:r w:rsidRPr="00F92877">
              <w:rPr>
                <w:rFonts w:ascii="標楷體" w:eastAsia="標楷體" w:hAnsi="標楷體"/>
                <w:sz w:val="24"/>
                <w:szCs w:val="24"/>
              </w:rPr>
              <w:t>Digital Twin Technology</w:t>
            </w:r>
            <w:r w:rsidRPr="00F92877">
              <w:rPr>
                <w:rFonts w:ascii="標楷體" w:eastAsia="標楷體" w:hAnsi="標楷體" w:hint="eastAsia"/>
                <w:sz w:val="24"/>
                <w:szCs w:val="24"/>
              </w:rPr>
              <w:t>）</w:t>
            </w:r>
          </w:p>
          <w:p w:rsidR="00F92877" w:rsidRPr="00F92877" w:rsidRDefault="00F92877" w:rsidP="00F92877">
            <w:pPr>
              <w:spacing w:after="0"/>
              <w:ind w:leftChars="100" w:left="220"/>
              <w:rPr>
                <w:rFonts w:ascii="標楷體" w:eastAsia="標楷體" w:hAnsi="標楷體"/>
                <w:sz w:val="24"/>
                <w:szCs w:val="24"/>
              </w:rPr>
            </w:pPr>
            <w:r w:rsidRPr="00F92877">
              <w:rPr>
                <w:rFonts w:ascii="標楷體" w:eastAsia="標楷體" w:hAnsi="標楷體"/>
                <w:sz w:val="24"/>
                <w:szCs w:val="24"/>
              </w:rPr>
              <w:t xml:space="preserve">5.6 </w:t>
            </w:r>
            <w:r w:rsidRPr="00F92877">
              <w:rPr>
                <w:rFonts w:ascii="標楷體" w:eastAsia="標楷體" w:hAnsi="標楷體" w:hint="eastAsia"/>
                <w:sz w:val="24"/>
                <w:szCs w:val="24"/>
              </w:rPr>
              <w:t>生成式人工智慧（</w:t>
            </w:r>
            <w:r w:rsidRPr="00F92877">
              <w:rPr>
                <w:rFonts w:ascii="標楷體" w:eastAsia="標楷體" w:hAnsi="標楷體"/>
                <w:sz w:val="24"/>
                <w:szCs w:val="24"/>
              </w:rPr>
              <w:t>Generative AI, GAI</w:t>
            </w:r>
            <w:r w:rsidRPr="00F92877">
              <w:rPr>
                <w:rFonts w:ascii="標楷體" w:eastAsia="標楷體" w:hAnsi="標楷體" w:hint="eastAsia"/>
                <w:sz w:val="24"/>
                <w:szCs w:val="24"/>
              </w:rPr>
              <w:t>）在</w:t>
            </w:r>
            <w:r w:rsidRPr="00F92877">
              <w:rPr>
                <w:rFonts w:ascii="標楷體" w:eastAsia="標楷體" w:hAnsi="標楷體"/>
                <w:sz w:val="24"/>
                <w:szCs w:val="24"/>
              </w:rPr>
              <w:t xml:space="preserve"> </w:t>
            </w:r>
            <w:proofErr w:type="spellStart"/>
            <w:r w:rsidRPr="00F92877">
              <w:rPr>
                <w:rFonts w:ascii="標楷體" w:eastAsia="標楷體" w:hAnsi="標楷體"/>
                <w:sz w:val="24"/>
                <w:szCs w:val="24"/>
              </w:rPr>
              <w:t>iMES</w:t>
            </w:r>
            <w:proofErr w:type="spellEnd"/>
            <w:r w:rsidRPr="00F92877">
              <w:rPr>
                <w:rFonts w:ascii="標楷體" w:eastAsia="標楷體" w:hAnsi="標楷體"/>
                <w:sz w:val="24"/>
                <w:szCs w:val="24"/>
              </w:rPr>
              <w:t xml:space="preserve"> </w:t>
            </w:r>
            <w:r w:rsidRPr="00F92877">
              <w:rPr>
                <w:rFonts w:ascii="標楷體" w:eastAsia="標楷體" w:hAnsi="標楷體" w:hint="eastAsia"/>
                <w:sz w:val="24"/>
                <w:szCs w:val="24"/>
              </w:rPr>
              <w:t>的應用（</w:t>
            </w:r>
            <w:r w:rsidRPr="00F92877">
              <w:rPr>
                <w:rFonts w:ascii="標楷體" w:eastAsia="標楷體" w:hAnsi="標楷體"/>
                <w:sz w:val="24"/>
                <w:szCs w:val="24"/>
              </w:rPr>
              <w:t xml:space="preserve">Generative AI for </w:t>
            </w:r>
            <w:proofErr w:type="spellStart"/>
            <w:r w:rsidRPr="00F92877">
              <w:rPr>
                <w:rFonts w:ascii="標楷體" w:eastAsia="標楷體" w:hAnsi="標楷體"/>
                <w:sz w:val="24"/>
                <w:szCs w:val="24"/>
              </w:rPr>
              <w:t>iMES</w:t>
            </w:r>
            <w:proofErr w:type="spellEnd"/>
            <w:r w:rsidRPr="00F92877">
              <w:rPr>
                <w:rFonts w:ascii="標楷體" w:eastAsia="標楷體" w:hAnsi="標楷體" w:hint="eastAsia"/>
                <w:sz w:val="24"/>
                <w:szCs w:val="24"/>
              </w:rPr>
              <w:t>）</w:t>
            </w:r>
          </w:p>
          <w:p w:rsidR="00F92877" w:rsidRPr="00F92877" w:rsidRDefault="00F92877" w:rsidP="00F92877">
            <w:pPr>
              <w:spacing w:after="0"/>
              <w:ind w:leftChars="100" w:left="220"/>
              <w:rPr>
                <w:rFonts w:ascii="標楷體" w:eastAsia="標楷體" w:hAnsi="標楷體"/>
                <w:sz w:val="24"/>
                <w:szCs w:val="24"/>
              </w:rPr>
            </w:pPr>
            <w:r w:rsidRPr="00F92877">
              <w:rPr>
                <w:rFonts w:ascii="標楷體" w:eastAsia="標楷體" w:hAnsi="標楷體"/>
                <w:sz w:val="24"/>
                <w:szCs w:val="24"/>
              </w:rPr>
              <w:t xml:space="preserve">5.7 </w:t>
            </w:r>
            <w:r w:rsidRPr="00F92877">
              <w:rPr>
                <w:rFonts w:ascii="標楷體" w:eastAsia="標楷體" w:hAnsi="標楷體" w:hint="eastAsia"/>
                <w:sz w:val="24"/>
                <w:szCs w:val="24"/>
              </w:rPr>
              <w:t>雲端與邊緣運算（</w:t>
            </w:r>
            <w:r w:rsidRPr="00F92877">
              <w:rPr>
                <w:rFonts w:ascii="標楷體" w:eastAsia="標楷體" w:hAnsi="標楷體"/>
                <w:sz w:val="24"/>
                <w:szCs w:val="24"/>
              </w:rPr>
              <w:t>Cloud and Edge Computing</w:t>
            </w:r>
            <w:r w:rsidRPr="00F92877">
              <w:rPr>
                <w:rFonts w:ascii="標楷體" w:eastAsia="標楷體" w:hAnsi="標楷體" w:hint="eastAsia"/>
                <w:sz w:val="24"/>
                <w:szCs w:val="24"/>
              </w:rPr>
              <w:t>）</w:t>
            </w:r>
          </w:p>
          <w:p w:rsidR="00F92877" w:rsidRPr="00F92877" w:rsidRDefault="00F92877" w:rsidP="00F92877">
            <w:pPr>
              <w:spacing w:after="0"/>
              <w:ind w:leftChars="100" w:left="220"/>
              <w:rPr>
                <w:rFonts w:ascii="標楷體" w:eastAsia="標楷體" w:hAnsi="標楷體"/>
                <w:sz w:val="24"/>
                <w:szCs w:val="24"/>
              </w:rPr>
            </w:pPr>
            <w:r w:rsidRPr="00F92877">
              <w:rPr>
                <w:rFonts w:ascii="標楷體" w:eastAsia="標楷體" w:hAnsi="標楷體"/>
                <w:sz w:val="24"/>
                <w:szCs w:val="24"/>
              </w:rPr>
              <w:t xml:space="preserve">5.8 </w:t>
            </w:r>
            <w:r w:rsidRPr="00F92877">
              <w:rPr>
                <w:rFonts w:ascii="標楷體" w:eastAsia="標楷體" w:hAnsi="標楷體" w:hint="eastAsia"/>
                <w:sz w:val="24"/>
                <w:szCs w:val="24"/>
              </w:rPr>
              <w:t>系統整合與互通標準（</w:t>
            </w:r>
            <w:r w:rsidRPr="00F92877">
              <w:rPr>
                <w:rFonts w:ascii="標楷體" w:eastAsia="標楷體" w:hAnsi="標楷體"/>
                <w:sz w:val="24"/>
                <w:szCs w:val="24"/>
              </w:rPr>
              <w:t>System Integration and Interoperability Standards</w:t>
            </w:r>
            <w:r w:rsidRPr="00F92877">
              <w:rPr>
                <w:rFonts w:ascii="標楷體" w:eastAsia="標楷體" w:hAnsi="標楷體" w:hint="eastAsia"/>
                <w:sz w:val="24"/>
                <w:szCs w:val="24"/>
              </w:rPr>
              <w:t>）</w:t>
            </w:r>
          </w:p>
          <w:p w:rsidR="00F92877" w:rsidRPr="00F92877" w:rsidRDefault="00F92877" w:rsidP="00F92877">
            <w:pPr>
              <w:spacing w:after="0"/>
              <w:rPr>
                <w:rFonts w:ascii="標楷體" w:eastAsia="標楷體" w:hAnsi="標楷體"/>
                <w:sz w:val="24"/>
                <w:szCs w:val="24"/>
              </w:rPr>
            </w:pPr>
            <w:r w:rsidRPr="00F92877">
              <w:rPr>
                <w:rFonts w:ascii="標楷體" w:eastAsia="標楷體" w:hAnsi="標楷體"/>
                <w:sz w:val="24"/>
                <w:szCs w:val="24"/>
              </w:rPr>
              <w:t xml:space="preserve">Chapter 6 </w:t>
            </w:r>
            <w:r w:rsidRPr="00F92877">
              <w:rPr>
                <w:rFonts w:ascii="標楷體" w:eastAsia="標楷體" w:hAnsi="標楷體" w:hint="eastAsia"/>
                <w:sz w:val="24"/>
                <w:szCs w:val="24"/>
              </w:rPr>
              <w:t>智慧轉型方法與案例</w:t>
            </w:r>
            <w:r w:rsidRPr="00F92877">
              <w:rPr>
                <w:rFonts w:ascii="標楷體" w:eastAsia="標楷體" w:hAnsi="標楷體"/>
                <w:sz w:val="24"/>
                <w:szCs w:val="24"/>
              </w:rPr>
              <w:t xml:space="preserve"> (Intelligent Transformation Methodology and Case Study)</w:t>
            </w:r>
          </w:p>
          <w:p w:rsidR="00F92877" w:rsidRPr="00F92877" w:rsidRDefault="00F92877" w:rsidP="00F92877">
            <w:pPr>
              <w:spacing w:after="0"/>
              <w:ind w:leftChars="100" w:left="220"/>
              <w:rPr>
                <w:rFonts w:ascii="標楷體" w:eastAsia="標楷體" w:hAnsi="標楷體"/>
                <w:sz w:val="24"/>
                <w:szCs w:val="24"/>
              </w:rPr>
            </w:pPr>
            <w:r w:rsidRPr="00F92877">
              <w:rPr>
                <w:rFonts w:ascii="標楷體" w:eastAsia="標楷體" w:hAnsi="標楷體"/>
                <w:sz w:val="24"/>
                <w:szCs w:val="24"/>
              </w:rPr>
              <w:t xml:space="preserve">6.1 </w:t>
            </w:r>
            <w:r w:rsidRPr="00F92877">
              <w:rPr>
                <w:rFonts w:ascii="標楷體" w:eastAsia="標楷體" w:hAnsi="標楷體" w:hint="eastAsia"/>
                <w:sz w:val="24"/>
                <w:szCs w:val="24"/>
              </w:rPr>
              <w:t>智慧轉型方法論</w:t>
            </w:r>
            <w:r w:rsidRPr="00F92877">
              <w:rPr>
                <w:rFonts w:ascii="標楷體" w:eastAsia="標楷體" w:hAnsi="標楷體"/>
                <w:sz w:val="24"/>
                <w:szCs w:val="24"/>
              </w:rPr>
              <w:t xml:space="preserve"> (Intelligent Transformation Methodology)</w:t>
            </w:r>
          </w:p>
          <w:p w:rsidR="00F92877" w:rsidRPr="00F92877" w:rsidRDefault="00F92877" w:rsidP="00F92877">
            <w:pPr>
              <w:spacing w:after="0"/>
              <w:ind w:leftChars="100" w:left="220"/>
              <w:rPr>
                <w:rFonts w:ascii="標楷體" w:eastAsia="標楷體" w:hAnsi="標楷體"/>
                <w:sz w:val="24"/>
                <w:szCs w:val="24"/>
              </w:rPr>
            </w:pPr>
            <w:r w:rsidRPr="00F92877">
              <w:rPr>
                <w:rFonts w:ascii="標楷體" w:eastAsia="標楷體" w:hAnsi="標楷體"/>
                <w:sz w:val="24"/>
                <w:szCs w:val="24"/>
              </w:rPr>
              <w:t>6.2</w:t>
            </w:r>
            <w:r w:rsidRPr="00F92877">
              <w:rPr>
                <w:rFonts w:ascii="標楷體" w:eastAsia="標楷體" w:hAnsi="標楷體" w:hint="eastAsia"/>
                <w:sz w:val="24"/>
                <w:szCs w:val="24"/>
              </w:rPr>
              <w:t>案例</w:t>
            </w:r>
            <w:r w:rsidRPr="00F92877">
              <w:rPr>
                <w:rFonts w:ascii="標楷體" w:eastAsia="標楷體" w:hAnsi="標楷體"/>
                <w:sz w:val="24"/>
                <w:szCs w:val="24"/>
              </w:rPr>
              <w:t xml:space="preserve"> (I): </w:t>
            </w:r>
            <w:r w:rsidRPr="00F92877">
              <w:rPr>
                <w:rFonts w:ascii="標楷體" w:eastAsia="標楷體" w:hAnsi="標楷體" w:hint="eastAsia"/>
                <w:sz w:val="24"/>
                <w:szCs w:val="24"/>
              </w:rPr>
              <w:t>製程監控</w:t>
            </w:r>
            <w:r w:rsidRPr="00F92877">
              <w:rPr>
                <w:rFonts w:ascii="標楷體" w:eastAsia="標楷體" w:hAnsi="標楷體"/>
                <w:sz w:val="24"/>
                <w:szCs w:val="24"/>
              </w:rPr>
              <w:t xml:space="preserve"> &amp; </w:t>
            </w:r>
            <w:r w:rsidRPr="00F92877">
              <w:rPr>
                <w:rFonts w:ascii="標楷體" w:eastAsia="標楷體" w:hAnsi="標楷體" w:hint="eastAsia"/>
                <w:sz w:val="24"/>
                <w:szCs w:val="24"/>
              </w:rPr>
              <w:t>異常處理與管理</w:t>
            </w:r>
          </w:p>
          <w:p w:rsidR="00F92877" w:rsidRPr="00F92877" w:rsidRDefault="00F92877" w:rsidP="00F92877">
            <w:pPr>
              <w:spacing w:after="0"/>
              <w:ind w:leftChars="100" w:left="220"/>
              <w:rPr>
                <w:rFonts w:ascii="標楷體" w:eastAsia="標楷體" w:hAnsi="標楷體"/>
                <w:sz w:val="24"/>
                <w:szCs w:val="24"/>
              </w:rPr>
            </w:pPr>
            <w:r w:rsidRPr="00F92877">
              <w:rPr>
                <w:rFonts w:ascii="標楷體" w:eastAsia="標楷體" w:hAnsi="標楷體"/>
                <w:sz w:val="24"/>
                <w:szCs w:val="24"/>
              </w:rPr>
              <w:t xml:space="preserve">6.3 </w:t>
            </w:r>
            <w:r w:rsidRPr="00F92877">
              <w:rPr>
                <w:rFonts w:ascii="標楷體" w:eastAsia="標楷體" w:hAnsi="標楷體" w:hint="eastAsia"/>
                <w:sz w:val="24"/>
                <w:szCs w:val="24"/>
              </w:rPr>
              <w:t>案例</w:t>
            </w:r>
            <w:r w:rsidRPr="00F92877">
              <w:rPr>
                <w:rFonts w:ascii="標楷體" w:eastAsia="標楷體" w:hAnsi="標楷體"/>
                <w:sz w:val="24"/>
                <w:szCs w:val="24"/>
              </w:rPr>
              <w:t xml:space="preserve"> (II): </w:t>
            </w:r>
            <w:r w:rsidRPr="00F92877">
              <w:rPr>
                <w:rFonts w:ascii="標楷體" w:eastAsia="標楷體" w:hAnsi="標楷體" w:hint="eastAsia"/>
                <w:sz w:val="24"/>
                <w:szCs w:val="24"/>
              </w:rPr>
              <w:t>設備生命週期管理</w:t>
            </w:r>
          </w:p>
          <w:p w:rsidR="00F92877" w:rsidRPr="00F92877" w:rsidRDefault="00F92877" w:rsidP="00F92877">
            <w:pPr>
              <w:spacing w:after="0"/>
              <w:ind w:leftChars="100" w:left="220"/>
              <w:rPr>
                <w:rFonts w:ascii="標楷體" w:eastAsia="標楷體" w:hAnsi="標楷體"/>
                <w:sz w:val="24"/>
                <w:szCs w:val="24"/>
              </w:rPr>
            </w:pPr>
            <w:r w:rsidRPr="00F92877">
              <w:rPr>
                <w:rFonts w:ascii="標楷體" w:eastAsia="標楷體" w:hAnsi="標楷體"/>
                <w:sz w:val="24"/>
                <w:szCs w:val="24"/>
              </w:rPr>
              <w:t xml:space="preserve">6.4 </w:t>
            </w:r>
            <w:r w:rsidRPr="00F92877">
              <w:rPr>
                <w:rFonts w:ascii="標楷體" w:eastAsia="標楷體" w:hAnsi="標楷體" w:hint="eastAsia"/>
                <w:sz w:val="24"/>
                <w:szCs w:val="24"/>
              </w:rPr>
              <w:t>案例</w:t>
            </w:r>
            <w:r w:rsidRPr="00F92877">
              <w:rPr>
                <w:rFonts w:ascii="標楷體" w:eastAsia="標楷體" w:hAnsi="標楷體"/>
                <w:sz w:val="24"/>
                <w:szCs w:val="24"/>
              </w:rPr>
              <w:t xml:space="preserve"> (III): </w:t>
            </w:r>
            <w:r w:rsidRPr="00F92877">
              <w:rPr>
                <w:rFonts w:ascii="標楷體" w:eastAsia="標楷體" w:hAnsi="標楷體" w:hint="eastAsia"/>
                <w:sz w:val="24"/>
                <w:szCs w:val="24"/>
              </w:rPr>
              <w:t>製造知識管理</w:t>
            </w:r>
          </w:p>
          <w:p w:rsidR="004E589F" w:rsidRPr="00F92877" w:rsidRDefault="00F92877" w:rsidP="00F92877">
            <w:pPr>
              <w:spacing w:after="0"/>
              <w:ind w:leftChars="100" w:left="220"/>
              <w:rPr>
                <w:rFonts w:ascii="標楷體" w:eastAsia="標楷體" w:hAnsi="標楷體"/>
                <w:sz w:val="24"/>
                <w:szCs w:val="24"/>
              </w:rPr>
            </w:pPr>
            <w:r w:rsidRPr="00F92877">
              <w:rPr>
                <w:rFonts w:ascii="標楷體" w:eastAsia="標楷體" w:hAnsi="標楷體"/>
                <w:sz w:val="24"/>
                <w:szCs w:val="24"/>
              </w:rPr>
              <w:lastRenderedPageBreak/>
              <w:t xml:space="preserve">6.5 </w:t>
            </w:r>
            <w:r w:rsidRPr="00F92877">
              <w:rPr>
                <w:rFonts w:ascii="標楷體" w:eastAsia="標楷體" w:hAnsi="標楷體" w:hint="eastAsia"/>
                <w:sz w:val="24"/>
                <w:szCs w:val="24"/>
              </w:rPr>
              <w:t>案例</w:t>
            </w:r>
            <w:r w:rsidRPr="00F92877">
              <w:rPr>
                <w:rFonts w:ascii="標楷體" w:eastAsia="標楷體" w:hAnsi="標楷體"/>
                <w:sz w:val="24"/>
                <w:szCs w:val="24"/>
              </w:rPr>
              <w:t xml:space="preserve"> (IV): </w:t>
            </w:r>
            <w:r w:rsidRPr="00F92877">
              <w:rPr>
                <w:rFonts w:ascii="標楷體" w:eastAsia="標楷體" w:hAnsi="標楷體" w:hint="eastAsia"/>
                <w:sz w:val="24"/>
                <w:szCs w:val="24"/>
              </w:rPr>
              <w:t>手工作業監控</w:t>
            </w:r>
          </w:p>
        </w:tc>
      </w:tr>
      <w:tr w:rsidR="008F58A8">
        <w:trPr>
          <w:trHeight w:val="567"/>
        </w:trPr>
        <w:tc>
          <w:tcPr>
            <w:tcW w:w="10206" w:type="dxa"/>
            <w:gridSpan w:val="6"/>
            <w:tcBorders>
              <w:top w:val="single" w:sz="6" w:space="0" w:color="000000"/>
              <w:left w:val="single" w:sz="4" w:space="0" w:color="000000"/>
              <w:bottom w:val="single" w:sz="6" w:space="0" w:color="000000"/>
              <w:right w:val="single" w:sz="4" w:space="0" w:color="000000"/>
            </w:tcBorders>
            <w:shd w:val="clear" w:color="auto" w:fill="F5F5F5"/>
          </w:tcPr>
          <w:p w:rsidR="008F58A8" w:rsidRDefault="00C56BAD">
            <w:pPr>
              <w:spacing w:after="0"/>
              <w:ind w:right="7"/>
              <w:jc w:val="center"/>
            </w:pPr>
            <w:r>
              <w:rPr>
                <w:rFonts w:ascii="標楷體" w:eastAsia="標楷體" w:hAnsi="標楷體" w:cs="標楷體"/>
                <w:b/>
                <w:sz w:val="24"/>
              </w:rPr>
              <w:lastRenderedPageBreak/>
              <w:t>資源需求評估(師資專長之聘任、儀器設備的配合．．．等)</w:t>
            </w:r>
          </w:p>
          <w:p w:rsidR="008F58A8" w:rsidRDefault="00C56BAD">
            <w:pPr>
              <w:spacing w:after="0"/>
              <w:ind w:left="248"/>
            </w:pPr>
            <w:r>
              <w:rPr>
                <w:rFonts w:ascii="標楷體" w:eastAsia="標楷體" w:hAnsi="標楷體" w:cs="標楷體"/>
                <w:b/>
              </w:rPr>
              <w:t xml:space="preserve">Resources </w:t>
            </w:r>
            <w:proofErr w:type="gramStart"/>
            <w:r>
              <w:rPr>
                <w:rFonts w:ascii="標楷體" w:eastAsia="標楷體" w:hAnsi="標楷體" w:cs="標楷體"/>
                <w:b/>
              </w:rPr>
              <w:t>Required(</w:t>
            </w:r>
            <w:proofErr w:type="gramEnd"/>
            <w:r>
              <w:rPr>
                <w:rFonts w:ascii="標楷體" w:eastAsia="標楷體" w:hAnsi="標楷體" w:cs="標楷體"/>
                <w:b/>
              </w:rPr>
              <w:t xml:space="preserve">e.g. qualifications and expertise, instrument and </w:t>
            </w:r>
            <w:proofErr w:type="spellStart"/>
            <w:r>
              <w:rPr>
                <w:rFonts w:ascii="標楷體" w:eastAsia="標楷體" w:hAnsi="標楷體" w:cs="標楷體"/>
                <w:b/>
              </w:rPr>
              <w:t>equipment,etc</w:t>
            </w:r>
            <w:proofErr w:type="spellEnd"/>
            <w:r>
              <w:rPr>
                <w:rFonts w:ascii="標楷體" w:eastAsia="標楷體" w:hAnsi="標楷體" w:cs="標楷體"/>
                <w:b/>
              </w:rPr>
              <w:t>.)</w:t>
            </w:r>
          </w:p>
        </w:tc>
      </w:tr>
      <w:tr w:rsidR="008F58A8">
        <w:trPr>
          <w:trHeight w:val="276"/>
        </w:trPr>
        <w:tc>
          <w:tcPr>
            <w:tcW w:w="10206" w:type="dxa"/>
            <w:gridSpan w:val="6"/>
            <w:tcBorders>
              <w:top w:val="single" w:sz="6" w:space="0" w:color="000000"/>
              <w:left w:val="single" w:sz="4" w:space="0" w:color="000000"/>
              <w:bottom w:val="double" w:sz="5" w:space="0" w:color="000000"/>
              <w:right w:val="single" w:sz="4" w:space="0" w:color="000000"/>
            </w:tcBorders>
          </w:tcPr>
          <w:p w:rsidR="008F58A8" w:rsidRDefault="008F58A8"/>
        </w:tc>
      </w:tr>
      <w:tr w:rsidR="008F58A8">
        <w:trPr>
          <w:trHeight w:val="560"/>
        </w:trPr>
        <w:tc>
          <w:tcPr>
            <w:tcW w:w="10206" w:type="dxa"/>
            <w:gridSpan w:val="6"/>
            <w:tcBorders>
              <w:top w:val="double" w:sz="5" w:space="0" w:color="000000"/>
              <w:left w:val="single" w:sz="4" w:space="0" w:color="000000"/>
              <w:bottom w:val="single" w:sz="6" w:space="0" w:color="000000"/>
              <w:right w:val="single" w:sz="4" w:space="0" w:color="000000"/>
            </w:tcBorders>
            <w:shd w:val="clear" w:color="auto" w:fill="F5F5F5"/>
          </w:tcPr>
          <w:p w:rsidR="008F58A8" w:rsidRDefault="00C56BAD">
            <w:pPr>
              <w:spacing w:after="0"/>
              <w:ind w:left="25"/>
              <w:jc w:val="center"/>
            </w:pPr>
            <w:r>
              <w:rPr>
                <w:rFonts w:ascii="標楷體" w:eastAsia="標楷體" w:hAnsi="標楷體" w:cs="標楷體"/>
                <w:b/>
                <w:sz w:val="24"/>
              </w:rPr>
              <w:t>課程要求和教學方式之建議</w:t>
            </w:r>
          </w:p>
          <w:p w:rsidR="008F58A8" w:rsidRDefault="00C56BAD">
            <w:pPr>
              <w:spacing w:after="0"/>
              <w:ind w:right="149"/>
              <w:jc w:val="center"/>
            </w:pPr>
            <w:r>
              <w:rPr>
                <w:rFonts w:ascii="標楷體" w:eastAsia="標楷體" w:hAnsi="標楷體" w:cs="標楷體"/>
                <w:b/>
                <w:sz w:val="24"/>
              </w:rPr>
              <w:t>Course Requirements and Suggested Teaching Methods</w:t>
            </w:r>
          </w:p>
        </w:tc>
      </w:tr>
      <w:tr w:rsidR="008F58A8">
        <w:trPr>
          <w:trHeight w:val="3787"/>
        </w:trPr>
        <w:tc>
          <w:tcPr>
            <w:tcW w:w="10206" w:type="dxa"/>
            <w:gridSpan w:val="6"/>
            <w:tcBorders>
              <w:top w:val="single" w:sz="6" w:space="0" w:color="000000"/>
              <w:left w:val="single" w:sz="4" w:space="0" w:color="000000"/>
              <w:bottom w:val="single" w:sz="6" w:space="0" w:color="000000"/>
              <w:right w:val="single" w:sz="4" w:space="0" w:color="000000"/>
            </w:tcBorders>
          </w:tcPr>
          <w:p w:rsidR="00F92877" w:rsidRPr="00F92877" w:rsidRDefault="00F92877" w:rsidP="00F92877">
            <w:pPr>
              <w:spacing w:after="0"/>
              <w:rPr>
                <w:rFonts w:ascii="標楷體" w:eastAsia="標楷體" w:hAnsi="標楷體" w:cs="標楷體"/>
                <w:sz w:val="24"/>
              </w:rPr>
            </w:pPr>
            <w:r w:rsidRPr="00F92877">
              <w:rPr>
                <w:rFonts w:ascii="標楷體" w:eastAsia="標楷體" w:hAnsi="標楷體" w:cs="標楷體" w:hint="eastAsia"/>
                <w:sz w:val="24"/>
              </w:rPr>
              <w:t>課程要求</w:t>
            </w:r>
          </w:p>
          <w:p w:rsidR="00F92877" w:rsidRPr="00F92877" w:rsidRDefault="00F92877" w:rsidP="00F92877">
            <w:pPr>
              <w:spacing w:after="0"/>
              <w:rPr>
                <w:rFonts w:ascii="標楷體" w:eastAsia="標楷體" w:hAnsi="標楷體" w:cs="標楷體"/>
                <w:sz w:val="24"/>
              </w:rPr>
            </w:pPr>
            <w:r w:rsidRPr="00F92877">
              <w:rPr>
                <w:rFonts w:ascii="標楷體" w:eastAsia="標楷體" w:hAnsi="標楷體" w:cs="標楷體" w:hint="eastAsia"/>
                <w:sz w:val="24"/>
              </w:rPr>
              <w:t>出席上課</w:t>
            </w:r>
            <w:r w:rsidRPr="00F92877">
              <w:rPr>
                <w:rFonts w:ascii="標楷體" w:eastAsia="標楷體" w:hAnsi="標楷體" w:cs="標楷體"/>
                <w:sz w:val="24"/>
              </w:rPr>
              <w:t>(Class attendance)</w:t>
            </w:r>
          </w:p>
          <w:p w:rsidR="00B406EE" w:rsidRDefault="00F92877" w:rsidP="00F92877">
            <w:pPr>
              <w:spacing w:after="0"/>
              <w:rPr>
                <w:rFonts w:ascii="標楷體" w:eastAsia="標楷體" w:hAnsi="標楷體" w:cs="標楷體"/>
                <w:sz w:val="24"/>
              </w:rPr>
            </w:pPr>
            <w:r w:rsidRPr="00F92877">
              <w:rPr>
                <w:rFonts w:ascii="標楷體" w:eastAsia="標楷體" w:hAnsi="標楷體" w:cs="標楷體" w:hint="eastAsia"/>
                <w:sz w:val="24"/>
              </w:rPr>
              <w:t>參與討論</w:t>
            </w:r>
            <w:r w:rsidRPr="00F92877">
              <w:rPr>
                <w:rFonts w:ascii="標楷體" w:eastAsia="標楷體" w:hAnsi="標楷體" w:cs="標楷體"/>
                <w:sz w:val="24"/>
              </w:rPr>
              <w:t>(Discussion participation)</w:t>
            </w:r>
          </w:p>
          <w:p w:rsidR="004E589F" w:rsidRDefault="004E589F" w:rsidP="00F21C9E">
            <w:pPr>
              <w:spacing w:after="0"/>
              <w:rPr>
                <w:rFonts w:ascii="標楷體" w:eastAsia="標楷體" w:hAnsi="標楷體" w:cs="標楷體"/>
                <w:sz w:val="24"/>
              </w:rPr>
            </w:pPr>
          </w:p>
          <w:p w:rsidR="008F58A8" w:rsidRDefault="00C56BAD" w:rsidP="00F21C9E">
            <w:pPr>
              <w:spacing w:after="0"/>
            </w:pPr>
            <w:r>
              <w:rPr>
                <w:rFonts w:ascii="標楷體" w:eastAsia="標楷體" w:hAnsi="標楷體" w:cs="標楷體"/>
                <w:sz w:val="24"/>
              </w:rPr>
              <w:t>評量方式</w:t>
            </w:r>
          </w:p>
          <w:p w:rsidR="008F58A8" w:rsidRDefault="00C56BAD">
            <w:pPr>
              <w:spacing w:after="238"/>
            </w:pPr>
            <w:r>
              <w:rPr>
                <w:rFonts w:ascii="標楷體" w:eastAsia="標楷體" w:hAnsi="標楷體" w:cs="標楷體"/>
                <w:sz w:val="24"/>
              </w:rPr>
              <w:t>Evaluation methods</w:t>
            </w:r>
          </w:p>
          <w:p w:rsidR="00F92877" w:rsidRPr="00F92877" w:rsidRDefault="00F92877" w:rsidP="00F92877">
            <w:pPr>
              <w:spacing w:after="0"/>
              <w:rPr>
                <w:rFonts w:ascii="標楷體" w:eastAsia="標楷體" w:hAnsi="標楷體" w:cs="標楷體"/>
                <w:sz w:val="24"/>
              </w:rPr>
            </w:pPr>
            <w:r w:rsidRPr="00F92877">
              <w:rPr>
                <w:rFonts w:ascii="標楷體" w:eastAsia="標楷體" w:hAnsi="標楷體" w:cs="標楷體" w:hint="eastAsia"/>
                <w:sz w:val="24"/>
              </w:rPr>
              <w:t>期中考成績</w:t>
            </w:r>
            <w:r w:rsidRPr="00F92877">
              <w:rPr>
                <w:rFonts w:ascii="標楷體" w:eastAsia="標楷體" w:hAnsi="標楷體" w:cs="標楷體"/>
                <w:sz w:val="24"/>
              </w:rPr>
              <w:t xml:space="preserve"> Midterm Exam</w:t>
            </w:r>
            <w:r w:rsidRPr="00F92877">
              <w:rPr>
                <w:rFonts w:ascii="標楷體" w:eastAsia="標楷體" w:hAnsi="標楷體" w:cs="標楷體"/>
                <w:sz w:val="24"/>
              </w:rPr>
              <w:tab/>
              <w:t>40%</w:t>
            </w:r>
          </w:p>
          <w:p w:rsidR="00F92877" w:rsidRPr="00F92877" w:rsidRDefault="00F92877" w:rsidP="00F92877">
            <w:pPr>
              <w:spacing w:after="0"/>
              <w:rPr>
                <w:rFonts w:ascii="標楷體" w:eastAsia="標楷體" w:hAnsi="標楷體" w:cs="標楷體"/>
                <w:sz w:val="24"/>
              </w:rPr>
            </w:pPr>
            <w:r w:rsidRPr="00F92877">
              <w:rPr>
                <w:rFonts w:ascii="標楷體" w:eastAsia="標楷體" w:hAnsi="標楷體" w:cs="標楷體" w:hint="eastAsia"/>
                <w:sz w:val="24"/>
              </w:rPr>
              <w:t>期末考成績</w:t>
            </w:r>
            <w:r w:rsidRPr="00F92877">
              <w:rPr>
                <w:rFonts w:ascii="標楷體" w:eastAsia="標楷體" w:hAnsi="標楷體" w:cs="標楷體"/>
                <w:sz w:val="24"/>
              </w:rPr>
              <w:t xml:space="preserve"> Final Exam</w:t>
            </w:r>
            <w:r w:rsidRPr="00F92877">
              <w:rPr>
                <w:rFonts w:ascii="標楷體" w:eastAsia="標楷體" w:hAnsi="標楷體" w:cs="標楷體"/>
                <w:sz w:val="24"/>
              </w:rPr>
              <w:tab/>
              <w:t>40%</w:t>
            </w:r>
          </w:p>
          <w:p w:rsidR="00F92877" w:rsidRPr="00F92877" w:rsidRDefault="00F92877" w:rsidP="00F92877">
            <w:pPr>
              <w:spacing w:after="0"/>
              <w:rPr>
                <w:rFonts w:ascii="標楷體" w:eastAsia="標楷體" w:hAnsi="標楷體" w:cs="標楷體"/>
                <w:sz w:val="24"/>
              </w:rPr>
            </w:pPr>
            <w:r w:rsidRPr="00F92877">
              <w:rPr>
                <w:rFonts w:ascii="標楷體" w:eastAsia="標楷體" w:hAnsi="標楷體" w:cs="標楷體" w:hint="eastAsia"/>
                <w:sz w:val="24"/>
              </w:rPr>
              <w:t>作業</w:t>
            </w:r>
            <w:r w:rsidRPr="00F92877">
              <w:rPr>
                <w:rFonts w:ascii="標楷體" w:eastAsia="標楷體" w:hAnsi="標楷體" w:cs="標楷體"/>
                <w:sz w:val="24"/>
              </w:rPr>
              <w:t xml:space="preserve"> (Homework)</w:t>
            </w:r>
            <w:r w:rsidRPr="00F92877">
              <w:rPr>
                <w:rFonts w:ascii="標楷體" w:eastAsia="標楷體" w:hAnsi="標楷體" w:cs="標楷體"/>
                <w:sz w:val="24"/>
              </w:rPr>
              <w:tab/>
              <w:t>20%</w:t>
            </w:r>
          </w:p>
          <w:p w:rsidR="008F58A8" w:rsidRDefault="00F92877" w:rsidP="00F92877">
            <w:pPr>
              <w:spacing w:after="0"/>
            </w:pPr>
            <w:r w:rsidRPr="00F92877">
              <w:rPr>
                <w:rFonts w:ascii="標楷體" w:eastAsia="標楷體" w:hAnsi="標楷體" w:cs="標楷體" w:hint="eastAsia"/>
                <w:sz w:val="24"/>
              </w:rPr>
              <w:t>上課問答</w:t>
            </w:r>
            <w:r w:rsidRPr="00F92877">
              <w:rPr>
                <w:rFonts w:ascii="標楷體" w:eastAsia="標楷體" w:hAnsi="標楷體" w:cs="標楷體"/>
                <w:sz w:val="24"/>
              </w:rPr>
              <w:t>(In-class Q&amp;A) (extra points)</w:t>
            </w:r>
            <w:r w:rsidRPr="00F92877">
              <w:rPr>
                <w:rFonts w:ascii="標楷體" w:eastAsia="標楷體" w:hAnsi="標楷體" w:cs="標楷體"/>
                <w:sz w:val="24"/>
              </w:rPr>
              <w:tab/>
              <w:t>10%</w:t>
            </w:r>
          </w:p>
        </w:tc>
      </w:tr>
      <w:tr w:rsidR="008F58A8">
        <w:trPr>
          <w:trHeight w:val="567"/>
        </w:trPr>
        <w:tc>
          <w:tcPr>
            <w:tcW w:w="10206" w:type="dxa"/>
            <w:gridSpan w:val="6"/>
            <w:tcBorders>
              <w:top w:val="single" w:sz="6" w:space="0" w:color="000000"/>
              <w:left w:val="single" w:sz="4" w:space="0" w:color="000000"/>
              <w:bottom w:val="single" w:sz="6" w:space="0" w:color="000000"/>
              <w:right w:val="single" w:sz="4" w:space="0" w:color="000000"/>
            </w:tcBorders>
            <w:shd w:val="clear" w:color="auto" w:fill="F5F5F5"/>
          </w:tcPr>
          <w:p w:rsidR="008F58A8" w:rsidRDefault="0088581E">
            <w:pPr>
              <w:spacing w:after="0"/>
              <w:ind w:left="45"/>
              <w:jc w:val="center"/>
            </w:pPr>
            <w:r>
              <w:rPr>
                <w:rFonts w:ascii="標楷體" w:eastAsia="標楷體" w:hAnsi="標楷體" w:cs="標楷體" w:hint="eastAsia"/>
                <w:b/>
                <w:sz w:val="24"/>
              </w:rPr>
              <w:t xml:space="preserve"> </w:t>
            </w:r>
            <w:r w:rsidR="00C56BAD">
              <w:rPr>
                <w:rFonts w:ascii="標楷體" w:eastAsia="標楷體" w:hAnsi="標楷體" w:cs="標楷體"/>
                <w:b/>
                <w:sz w:val="24"/>
              </w:rPr>
              <w:t>其他</w:t>
            </w:r>
          </w:p>
          <w:p w:rsidR="008F58A8" w:rsidRDefault="00C56BAD">
            <w:pPr>
              <w:spacing w:after="0"/>
              <w:ind w:right="8"/>
              <w:jc w:val="center"/>
            </w:pPr>
            <w:r>
              <w:rPr>
                <w:rFonts w:ascii="標楷體" w:eastAsia="標楷體" w:hAnsi="標楷體" w:cs="標楷體"/>
                <w:b/>
                <w:sz w:val="24"/>
              </w:rPr>
              <w:t>Miscellaneous</w:t>
            </w:r>
          </w:p>
        </w:tc>
      </w:tr>
      <w:tr w:rsidR="008F58A8">
        <w:trPr>
          <w:trHeight w:val="283"/>
        </w:trPr>
        <w:tc>
          <w:tcPr>
            <w:tcW w:w="10206" w:type="dxa"/>
            <w:gridSpan w:val="6"/>
            <w:tcBorders>
              <w:top w:val="single" w:sz="6" w:space="0" w:color="000000"/>
              <w:left w:val="single" w:sz="4" w:space="0" w:color="000000"/>
              <w:bottom w:val="single" w:sz="4" w:space="0" w:color="000000"/>
              <w:right w:val="single" w:sz="4" w:space="0" w:color="000000"/>
            </w:tcBorders>
          </w:tcPr>
          <w:p w:rsidR="004E589F" w:rsidRPr="004E589F" w:rsidRDefault="004E589F" w:rsidP="004E589F">
            <w:pPr>
              <w:rPr>
                <w:rFonts w:eastAsiaTheme="minorEastAsia"/>
              </w:rPr>
            </w:pPr>
          </w:p>
        </w:tc>
      </w:tr>
    </w:tbl>
    <w:p w:rsidR="008F58A8" w:rsidRDefault="008F58A8" w:rsidP="00203DEA">
      <w:pPr>
        <w:tabs>
          <w:tab w:val="center" w:pos="6270"/>
        </w:tabs>
        <w:spacing w:after="665"/>
      </w:pPr>
    </w:p>
    <w:sectPr w:rsidR="008F58A8">
      <w:pgSz w:w="11910" w:h="16844"/>
      <w:pgMar w:top="567" w:right="1276" w:bottom="2489" w:left="9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7E02" w:rsidRDefault="00107E02" w:rsidP="00203DEA">
      <w:pPr>
        <w:spacing w:after="0" w:line="240" w:lineRule="auto"/>
      </w:pPr>
      <w:r>
        <w:separator/>
      </w:r>
    </w:p>
  </w:endnote>
  <w:endnote w:type="continuationSeparator" w:id="0">
    <w:p w:rsidR="00107E02" w:rsidRDefault="00107E02" w:rsidP="00203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7E02" w:rsidRDefault="00107E02" w:rsidP="00203DEA">
      <w:pPr>
        <w:spacing w:after="0" w:line="240" w:lineRule="auto"/>
      </w:pPr>
      <w:r>
        <w:separator/>
      </w:r>
    </w:p>
  </w:footnote>
  <w:footnote w:type="continuationSeparator" w:id="0">
    <w:p w:rsidR="00107E02" w:rsidRDefault="00107E02" w:rsidP="00203D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92FA6"/>
    <w:multiLevelType w:val="hybridMultilevel"/>
    <w:tmpl w:val="6FC07AC8"/>
    <w:lvl w:ilvl="0" w:tplc="D89ED75E">
      <w:start w:val="1"/>
      <w:numFmt w:val="decimal"/>
      <w:lvlText w:val="%1."/>
      <w:lvlJc w:val="left"/>
      <w:pPr>
        <w:ind w:left="36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C0168BA8">
      <w:start w:val="1"/>
      <w:numFmt w:val="lowerLetter"/>
      <w:lvlText w:val="%2"/>
      <w:lvlJc w:val="left"/>
      <w:pPr>
        <w:ind w:left="115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3B8CD040">
      <w:start w:val="1"/>
      <w:numFmt w:val="lowerRoman"/>
      <w:lvlText w:val="%3"/>
      <w:lvlJc w:val="left"/>
      <w:pPr>
        <w:ind w:left="187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46E64D6">
      <w:start w:val="1"/>
      <w:numFmt w:val="decimal"/>
      <w:lvlText w:val="%4"/>
      <w:lvlJc w:val="left"/>
      <w:pPr>
        <w:ind w:left="259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FD6A8492">
      <w:start w:val="1"/>
      <w:numFmt w:val="lowerLetter"/>
      <w:lvlText w:val="%5"/>
      <w:lvlJc w:val="left"/>
      <w:pPr>
        <w:ind w:left="331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B4C03B4">
      <w:start w:val="1"/>
      <w:numFmt w:val="lowerRoman"/>
      <w:lvlText w:val="%6"/>
      <w:lvlJc w:val="left"/>
      <w:pPr>
        <w:ind w:left="403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6E8C6EA6">
      <w:start w:val="1"/>
      <w:numFmt w:val="decimal"/>
      <w:lvlText w:val="%7"/>
      <w:lvlJc w:val="left"/>
      <w:pPr>
        <w:ind w:left="475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1D69334">
      <w:start w:val="1"/>
      <w:numFmt w:val="lowerLetter"/>
      <w:lvlText w:val="%8"/>
      <w:lvlJc w:val="left"/>
      <w:pPr>
        <w:ind w:left="547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A208C00">
      <w:start w:val="1"/>
      <w:numFmt w:val="lowerRoman"/>
      <w:lvlText w:val="%9"/>
      <w:lvlJc w:val="left"/>
      <w:pPr>
        <w:ind w:left="619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FB478F"/>
    <w:multiLevelType w:val="hybridMultilevel"/>
    <w:tmpl w:val="1A3E252C"/>
    <w:lvl w:ilvl="0" w:tplc="37D449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2326768"/>
    <w:multiLevelType w:val="hybridMultilevel"/>
    <w:tmpl w:val="2A508866"/>
    <w:lvl w:ilvl="0" w:tplc="1C787036">
      <w:start w:val="1"/>
      <w:numFmt w:val="decimal"/>
      <w:lvlText w:val="%1."/>
      <w:lvlJc w:val="left"/>
      <w:pPr>
        <w:ind w:left="3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8A8"/>
    <w:rsid w:val="000652CE"/>
    <w:rsid w:val="000A4302"/>
    <w:rsid w:val="000E6BF7"/>
    <w:rsid w:val="00107E02"/>
    <w:rsid w:val="00121325"/>
    <w:rsid w:val="001D4AF1"/>
    <w:rsid w:val="00203DEA"/>
    <w:rsid w:val="00217339"/>
    <w:rsid w:val="002C17F5"/>
    <w:rsid w:val="002E5A35"/>
    <w:rsid w:val="00303386"/>
    <w:rsid w:val="004A0CDE"/>
    <w:rsid w:val="004E589F"/>
    <w:rsid w:val="006D618A"/>
    <w:rsid w:val="0088581E"/>
    <w:rsid w:val="008A3319"/>
    <w:rsid w:val="008F58A8"/>
    <w:rsid w:val="00973435"/>
    <w:rsid w:val="00B406EE"/>
    <w:rsid w:val="00BC6282"/>
    <w:rsid w:val="00C56BAD"/>
    <w:rsid w:val="00CB52B7"/>
    <w:rsid w:val="00D61F85"/>
    <w:rsid w:val="00E2342F"/>
    <w:rsid w:val="00E575FF"/>
    <w:rsid w:val="00F00507"/>
    <w:rsid w:val="00F21C9E"/>
    <w:rsid w:val="00F70401"/>
    <w:rsid w:val="00F928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0E1DD"/>
  <w15:docId w15:val="{4AA8D5EB-AD91-4445-8225-1FC1D4E6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203DEA"/>
    <w:pPr>
      <w:tabs>
        <w:tab w:val="center" w:pos="4153"/>
        <w:tab w:val="right" w:pos="8306"/>
      </w:tabs>
      <w:snapToGrid w:val="0"/>
    </w:pPr>
    <w:rPr>
      <w:sz w:val="20"/>
      <w:szCs w:val="20"/>
    </w:rPr>
  </w:style>
  <w:style w:type="character" w:customStyle="1" w:styleId="a4">
    <w:name w:val="頁首 字元"/>
    <w:basedOn w:val="a0"/>
    <w:link w:val="a3"/>
    <w:uiPriority w:val="99"/>
    <w:rsid w:val="00203DEA"/>
    <w:rPr>
      <w:rFonts w:ascii="Calibri" w:eastAsia="Calibri" w:hAnsi="Calibri" w:cs="Calibri"/>
      <w:color w:val="000000"/>
      <w:sz w:val="20"/>
      <w:szCs w:val="20"/>
    </w:rPr>
  </w:style>
  <w:style w:type="paragraph" w:styleId="a5">
    <w:name w:val="footer"/>
    <w:basedOn w:val="a"/>
    <w:link w:val="a6"/>
    <w:uiPriority w:val="99"/>
    <w:unhideWhenUsed/>
    <w:rsid w:val="00203DEA"/>
    <w:pPr>
      <w:tabs>
        <w:tab w:val="center" w:pos="4153"/>
        <w:tab w:val="right" w:pos="8306"/>
      </w:tabs>
      <w:snapToGrid w:val="0"/>
    </w:pPr>
    <w:rPr>
      <w:sz w:val="20"/>
      <w:szCs w:val="20"/>
    </w:rPr>
  </w:style>
  <w:style w:type="character" w:customStyle="1" w:styleId="a6">
    <w:name w:val="頁尾 字元"/>
    <w:basedOn w:val="a0"/>
    <w:link w:val="a5"/>
    <w:uiPriority w:val="99"/>
    <w:rsid w:val="00203DEA"/>
    <w:rPr>
      <w:rFonts w:ascii="Calibri" w:eastAsia="Calibri" w:hAnsi="Calibri" w:cs="Calibri"/>
      <w:color w:val="000000"/>
      <w:sz w:val="20"/>
      <w:szCs w:val="20"/>
    </w:rPr>
  </w:style>
  <w:style w:type="paragraph" w:styleId="a7">
    <w:name w:val="List Paragraph"/>
    <w:basedOn w:val="a"/>
    <w:uiPriority w:val="34"/>
    <w:qFormat/>
    <w:rsid w:val="004E589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2025-12-30T02:05:00Z</dcterms:created>
  <dcterms:modified xsi:type="dcterms:W3CDTF">2025-12-30T02:05:00Z</dcterms:modified>
</cp:coreProperties>
</file>