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8E" w:rsidRPr="00845D8E" w:rsidRDefault="00845D8E" w:rsidP="00845D8E">
      <w:pPr>
        <w:pStyle w:val="Default"/>
        <w:spacing w:line="400" w:lineRule="exact"/>
        <w:jc w:val="center"/>
        <w:rPr>
          <w:rFonts w:hAnsi="微軟正黑體" w:hint="eastAsia"/>
        </w:rPr>
      </w:pPr>
      <w:r w:rsidRPr="00845D8E">
        <w:rPr>
          <w:rFonts w:hAnsi="微軟正黑體" w:hint="eastAsia"/>
        </w:rPr>
        <w:t>主導課程五：深度學習（Deep</w:t>
      </w:r>
      <w:r>
        <w:rPr>
          <w:rFonts w:hAnsi="微軟正黑體" w:hint="eastAsia"/>
        </w:rPr>
        <w:t xml:space="preserve"> </w:t>
      </w:r>
      <w:r w:rsidRPr="00845D8E">
        <w:rPr>
          <w:rFonts w:hAnsi="微軟正黑體" w:hint="eastAsia"/>
        </w:rPr>
        <w:t>Learning）</w:t>
      </w:r>
    </w:p>
    <w:p w:rsidR="00845D8E" w:rsidRPr="00845D8E" w:rsidRDefault="00845D8E" w:rsidP="00845D8E">
      <w:pPr>
        <w:pStyle w:val="Default"/>
        <w:spacing w:line="400" w:lineRule="exact"/>
        <w:rPr>
          <w:rFonts w:hAnsi="微軟正黑體" w:hint="eastAsia"/>
        </w:rPr>
      </w:pPr>
      <w:r w:rsidRPr="00845D8E">
        <w:rPr>
          <w:rFonts w:hAnsi="微軟正黑體" w:hint="eastAsia"/>
        </w:rPr>
        <w:t>課程基本資料</w:t>
      </w:r>
    </w:p>
    <w:p w:rsidR="00845D8E" w:rsidRPr="00845D8E" w:rsidRDefault="00845D8E" w:rsidP="00845D8E">
      <w:pPr>
        <w:pStyle w:val="Default"/>
        <w:spacing w:line="400" w:lineRule="exact"/>
        <w:rPr>
          <w:rFonts w:hAnsi="微軟正黑體" w:hint="eastAsia"/>
        </w:rPr>
      </w:pPr>
      <w:r w:rsidRPr="00845D8E">
        <w:rPr>
          <w:rFonts w:hAnsi="微軟正黑體" w:hint="eastAsia"/>
        </w:rPr>
        <w:t>開設學校：陽明交通大學</w:t>
      </w:r>
    </w:p>
    <w:p w:rsidR="00845D8E" w:rsidRPr="00845D8E" w:rsidRDefault="00845D8E" w:rsidP="00845D8E">
      <w:pPr>
        <w:pStyle w:val="Default"/>
        <w:spacing w:line="400" w:lineRule="exact"/>
        <w:rPr>
          <w:rFonts w:hAnsi="微軟正黑體" w:hint="eastAsia"/>
        </w:rPr>
      </w:pPr>
      <w:r w:rsidRPr="00845D8E">
        <w:rPr>
          <w:rFonts w:hAnsi="微軟正黑體" w:hint="eastAsia"/>
        </w:rPr>
        <w:t>開授教師： 彭文孝、陳永昇、謝秉均</w:t>
      </w:r>
    </w:p>
    <w:p w:rsidR="00845D8E" w:rsidRPr="00845D8E" w:rsidRDefault="00845D8E" w:rsidP="00845D8E">
      <w:pPr>
        <w:pStyle w:val="Default"/>
        <w:spacing w:line="400" w:lineRule="exact"/>
        <w:rPr>
          <w:rFonts w:hAnsi="微軟正黑體" w:hint="eastAsia"/>
        </w:rPr>
      </w:pPr>
      <w:bookmarkStart w:id="0" w:name="_GoBack"/>
      <w:bookmarkEnd w:id="0"/>
      <w:r w:rsidRPr="00845D8E">
        <w:rPr>
          <w:rFonts w:hAnsi="微軟正黑體" w:hint="eastAsia"/>
        </w:rPr>
        <w:t>開課級別：碩博課程，大四以上可選修</w:t>
      </w:r>
    </w:p>
    <w:p w:rsidR="00845D8E" w:rsidRDefault="00845D8E" w:rsidP="00845D8E">
      <w:pPr>
        <w:pStyle w:val="Default"/>
        <w:spacing w:line="400" w:lineRule="exact"/>
        <w:rPr>
          <w:rFonts w:hAnsi="微軟正黑體"/>
        </w:rPr>
      </w:pPr>
      <w:r w:rsidRPr="00845D8E">
        <w:rPr>
          <w:rFonts w:hAnsi="微軟正黑體" w:hint="eastAsia"/>
        </w:rPr>
        <w:t>授課語言： 英文</w:t>
      </w:r>
    </w:p>
    <w:p w:rsidR="00845D8E" w:rsidRDefault="00845D8E" w:rsidP="00202700">
      <w:pPr>
        <w:pStyle w:val="Default"/>
        <w:spacing w:line="400" w:lineRule="exact"/>
        <w:rPr>
          <w:rFonts w:hAnsi="微軟正黑體"/>
        </w:rPr>
      </w:pPr>
    </w:p>
    <w:p w:rsidR="00402654" w:rsidRDefault="00402654" w:rsidP="00202700">
      <w:pPr>
        <w:pStyle w:val="Default"/>
        <w:spacing w:line="400" w:lineRule="exact"/>
        <w:rPr>
          <w:rFonts w:hAnsi="微軟正黑體"/>
        </w:rPr>
      </w:pPr>
      <w:r w:rsidRPr="00202700">
        <w:rPr>
          <w:rFonts w:hAnsi="微軟正黑體" w:hint="eastAsia"/>
        </w:rPr>
        <w:t>課程概述</w:t>
      </w:r>
    </w:p>
    <w:p w:rsidR="00E97EA0" w:rsidRPr="00E97EA0" w:rsidRDefault="00E97EA0" w:rsidP="00E97EA0">
      <w:pPr>
        <w:pStyle w:val="Default"/>
        <w:spacing w:line="400" w:lineRule="exact"/>
        <w:rPr>
          <w:rFonts w:hAnsi="微軟正黑體"/>
        </w:rPr>
      </w:pPr>
      <w:r w:rsidRPr="00E97EA0">
        <w:rPr>
          <w:rFonts w:hAnsi="微軟正黑體" w:hint="eastAsia"/>
        </w:rPr>
        <w:t>教師於課堂中引導式講授目前國際發展最先進之深度學習方法學及其應用，帶領學生原理介紹、數學推導實務應用，熟悉使用深度學習。</w:t>
      </w:r>
    </w:p>
    <w:p w:rsidR="00E97EA0" w:rsidRPr="00E97EA0" w:rsidRDefault="00E97EA0" w:rsidP="00E97EA0">
      <w:pPr>
        <w:pStyle w:val="Default"/>
        <w:spacing w:line="400" w:lineRule="exact"/>
        <w:rPr>
          <w:rFonts w:hAnsi="微軟正黑體"/>
        </w:rPr>
      </w:pPr>
      <w:r w:rsidRPr="00E97EA0">
        <w:rPr>
          <w:rFonts w:hAnsi="微軟正黑體"/>
        </w:rPr>
        <w:t xml:space="preserve">The instructor will guide students through the latest international developments in deep learning methodologies and applications. The course will cover theoretical principles, mathematical derivations, and practical applications. Students will gain hands-on experience with deep learning tools. </w:t>
      </w:r>
    </w:p>
    <w:p w:rsidR="00E97EA0" w:rsidRPr="00E97EA0" w:rsidRDefault="00E97EA0" w:rsidP="00E97EA0">
      <w:pPr>
        <w:pStyle w:val="Default"/>
        <w:spacing w:line="400" w:lineRule="exact"/>
        <w:rPr>
          <w:rFonts w:hAnsi="微軟正黑體"/>
        </w:rPr>
      </w:pPr>
      <w:r w:rsidRPr="00E97EA0">
        <w:rPr>
          <w:rFonts w:hAnsi="微軟正黑體" w:hint="eastAsia"/>
        </w:rPr>
        <w:t>(1)</w:t>
      </w:r>
      <w:r w:rsidRPr="00E97EA0">
        <w:rPr>
          <w:rFonts w:hAnsi="微軟正黑體" w:hint="eastAsia"/>
        </w:rPr>
        <w:tab/>
        <w:t>了解深度學習技術的數學基礎</w:t>
      </w:r>
    </w:p>
    <w:p w:rsidR="00E97EA0" w:rsidRPr="00E97EA0" w:rsidRDefault="00E97EA0" w:rsidP="00E97EA0">
      <w:pPr>
        <w:pStyle w:val="Default"/>
        <w:spacing w:line="400" w:lineRule="exact"/>
        <w:rPr>
          <w:rFonts w:hAnsi="微軟正黑體"/>
        </w:rPr>
      </w:pPr>
      <w:r w:rsidRPr="00E97EA0">
        <w:rPr>
          <w:rFonts w:hAnsi="微軟正黑體"/>
        </w:rPr>
        <w:t xml:space="preserve">(To understand the </w:t>
      </w:r>
      <w:proofErr w:type="spellStart"/>
      <w:r w:rsidRPr="00E97EA0">
        <w:rPr>
          <w:rFonts w:hAnsi="微軟正黑體"/>
        </w:rPr>
        <w:t>maths</w:t>
      </w:r>
      <w:proofErr w:type="spellEnd"/>
      <w:r w:rsidRPr="00E97EA0">
        <w:rPr>
          <w:rFonts w:hAnsi="微軟正黑體"/>
        </w:rPr>
        <w:t xml:space="preserve"> of deep learning techniques)</w:t>
      </w:r>
    </w:p>
    <w:p w:rsidR="00E97EA0" w:rsidRPr="00E97EA0" w:rsidRDefault="00E97EA0" w:rsidP="00E97EA0">
      <w:pPr>
        <w:pStyle w:val="Default"/>
        <w:spacing w:line="400" w:lineRule="exact"/>
        <w:rPr>
          <w:rFonts w:hAnsi="微軟正黑體"/>
        </w:rPr>
      </w:pPr>
      <w:r w:rsidRPr="00E97EA0">
        <w:rPr>
          <w:rFonts w:hAnsi="微軟正黑體" w:hint="eastAsia"/>
        </w:rPr>
        <w:t>(2)</w:t>
      </w:r>
      <w:r w:rsidRPr="00E97EA0">
        <w:rPr>
          <w:rFonts w:hAnsi="微軟正黑體" w:hint="eastAsia"/>
        </w:rPr>
        <w:tab/>
        <w:t xml:space="preserve">熟悉深度學習工具（例如 </w:t>
      </w:r>
      <w:proofErr w:type="spellStart"/>
      <w:r w:rsidRPr="00E97EA0">
        <w:rPr>
          <w:rFonts w:hAnsi="微軟正黑體" w:hint="eastAsia"/>
        </w:rPr>
        <w:t>PyTorch</w:t>
      </w:r>
      <w:proofErr w:type="spellEnd"/>
      <w:r w:rsidRPr="00E97EA0">
        <w:rPr>
          <w:rFonts w:hAnsi="微軟正黑體" w:hint="eastAsia"/>
        </w:rPr>
        <w:t>、TensorFlow 等）</w:t>
      </w:r>
    </w:p>
    <w:p w:rsidR="00E97EA0" w:rsidRPr="00E97EA0" w:rsidRDefault="00E97EA0" w:rsidP="00E97EA0">
      <w:pPr>
        <w:pStyle w:val="Default"/>
        <w:spacing w:line="400" w:lineRule="exact"/>
        <w:rPr>
          <w:rFonts w:hAnsi="微軟正黑體"/>
        </w:rPr>
      </w:pPr>
      <w:r w:rsidRPr="00E97EA0">
        <w:rPr>
          <w:rFonts w:hAnsi="微軟正黑體"/>
        </w:rPr>
        <w:t xml:space="preserve">(To familiarize with deep learning tools, such as </w:t>
      </w:r>
      <w:proofErr w:type="spellStart"/>
      <w:r w:rsidRPr="00E97EA0">
        <w:rPr>
          <w:rFonts w:hAnsi="微軟正黑體"/>
        </w:rPr>
        <w:t>PyTorch</w:t>
      </w:r>
      <w:proofErr w:type="spellEnd"/>
      <w:r w:rsidRPr="00E97EA0">
        <w:rPr>
          <w:rFonts w:hAnsi="微軟正黑體"/>
        </w:rPr>
        <w:t>, TensorFlow, etc.)</w:t>
      </w:r>
    </w:p>
    <w:p w:rsidR="00E97EA0" w:rsidRPr="00E97EA0" w:rsidRDefault="00E97EA0" w:rsidP="00E97EA0">
      <w:pPr>
        <w:pStyle w:val="Default"/>
        <w:spacing w:line="400" w:lineRule="exact"/>
        <w:rPr>
          <w:rFonts w:hAnsi="微軟正黑體"/>
        </w:rPr>
      </w:pPr>
      <w:r w:rsidRPr="00E97EA0">
        <w:rPr>
          <w:rFonts w:hAnsi="微軟正黑體" w:hint="eastAsia"/>
        </w:rPr>
        <w:t>(3)</w:t>
      </w:r>
      <w:r w:rsidRPr="00E97EA0">
        <w:rPr>
          <w:rFonts w:hAnsi="微軟正黑體" w:hint="eastAsia"/>
        </w:rPr>
        <w:tab/>
        <w:t>探討深度學習技術的最新發展及其應用</w:t>
      </w:r>
    </w:p>
    <w:p w:rsidR="00E97EA0" w:rsidRPr="00E97EA0" w:rsidRDefault="00E97EA0" w:rsidP="00E97EA0">
      <w:pPr>
        <w:pStyle w:val="Default"/>
        <w:spacing w:line="400" w:lineRule="exact"/>
        <w:rPr>
          <w:rFonts w:hAnsi="微軟正黑體"/>
        </w:rPr>
      </w:pPr>
      <w:r w:rsidRPr="00E97EA0">
        <w:rPr>
          <w:rFonts w:hAnsi="微軟正黑體"/>
        </w:rPr>
        <w:t>(To understand the latest developments and applications of deep learning techniques)</w:t>
      </w:r>
    </w:p>
    <w:p w:rsidR="00985A17" w:rsidRDefault="00985A17" w:rsidP="00E97EA0">
      <w:pPr>
        <w:pStyle w:val="Default"/>
        <w:spacing w:line="400" w:lineRule="exact"/>
        <w:rPr>
          <w:rFonts w:hAnsi="微軟正黑體"/>
        </w:rPr>
      </w:pPr>
    </w:p>
    <w:p w:rsidR="00E97EA0" w:rsidRPr="00E97EA0" w:rsidRDefault="00E97EA0" w:rsidP="00E97EA0">
      <w:pPr>
        <w:pStyle w:val="Default"/>
        <w:spacing w:line="400" w:lineRule="exact"/>
        <w:rPr>
          <w:rFonts w:hAnsi="微軟正黑體"/>
        </w:rPr>
      </w:pPr>
      <w:r w:rsidRPr="00E97EA0">
        <w:rPr>
          <w:rFonts w:hAnsi="微軟正黑體" w:hint="eastAsia"/>
        </w:rPr>
        <w:t>參考書目</w:t>
      </w:r>
    </w:p>
    <w:p w:rsidR="00E97EA0" w:rsidRPr="00E97EA0" w:rsidRDefault="00E97EA0" w:rsidP="00E97EA0">
      <w:pPr>
        <w:pStyle w:val="Default"/>
        <w:spacing w:line="400" w:lineRule="exact"/>
        <w:rPr>
          <w:rFonts w:hAnsi="微軟正黑體"/>
        </w:rPr>
      </w:pPr>
      <w:r w:rsidRPr="00E97EA0">
        <w:rPr>
          <w:rFonts w:hAnsi="微軟正黑體"/>
        </w:rPr>
        <w:t>1.</w:t>
      </w:r>
      <w:r w:rsidRPr="00E97EA0">
        <w:rPr>
          <w:rFonts w:hAnsi="微軟正黑體"/>
        </w:rPr>
        <w:tab/>
        <w:t xml:space="preserve">I. Goodfellow, Y. </w:t>
      </w:r>
      <w:proofErr w:type="spellStart"/>
      <w:r w:rsidRPr="00E97EA0">
        <w:rPr>
          <w:rFonts w:hAnsi="微軟正黑體"/>
        </w:rPr>
        <w:t>Bengio</w:t>
      </w:r>
      <w:proofErr w:type="spellEnd"/>
      <w:r w:rsidRPr="00E97EA0">
        <w:rPr>
          <w:rFonts w:hAnsi="微軟正黑體"/>
        </w:rPr>
        <w:t xml:space="preserve">, and A. Courville, Deep Learning, 1st </w:t>
      </w:r>
      <w:proofErr w:type="spellStart"/>
      <w:proofErr w:type="gramStart"/>
      <w:r w:rsidRPr="00E97EA0">
        <w:rPr>
          <w:rFonts w:hAnsi="微軟正黑體"/>
        </w:rPr>
        <w:t>Ed.,MIT</w:t>
      </w:r>
      <w:proofErr w:type="spellEnd"/>
      <w:proofErr w:type="gramEnd"/>
      <w:r w:rsidRPr="00E97EA0">
        <w:rPr>
          <w:rFonts w:hAnsi="微軟正黑體"/>
        </w:rPr>
        <w:t xml:space="preserve"> Press, Dec. 2016</w:t>
      </w:r>
    </w:p>
    <w:p w:rsidR="00E97EA0" w:rsidRPr="00202700" w:rsidRDefault="00E97EA0" w:rsidP="00E97EA0">
      <w:pPr>
        <w:pStyle w:val="Default"/>
        <w:spacing w:line="400" w:lineRule="exact"/>
        <w:rPr>
          <w:rFonts w:hAnsi="微軟正黑體"/>
        </w:rPr>
      </w:pPr>
      <w:r w:rsidRPr="00E97EA0">
        <w:rPr>
          <w:rFonts w:hAnsi="微軟正黑體"/>
        </w:rPr>
        <w:t>2.</w:t>
      </w:r>
      <w:r w:rsidRPr="00E97EA0">
        <w:rPr>
          <w:rFonts w:hAnsi="微軟正黑體"/>
        </w:rPr>
        <w:tab/>
        <w:t xml:space="preserve">R. S. Sutton and A. G. </w:t>
      </w:r>
      <w:proofErr w:type="spellStart"/>
      <w:r w:rsidRPr="00E97EA0">
        <w:rPr>
          <w:rFonts w:hAnsi="微軟正黑體"/>
        </w:rPr>
        <w:t>Barto</w:t>
      </w:r>
      <w:proofErr w:type="spellEnd"/>
      <w:r w:rsidRPr="00E97EA0">
        <w:rPr>
          <w:rFonts w:hAnsi="微軟正黑體"/>
        </w:rPr>
        <w:t>, Reinforcement Learning: An Introduction, 2nd edition, Nov. 2018</w:t>
      </w:r>
    </w:p>
    <w:p w:rsidR="00202700" w:rsidRPr="00202700" w:rsidRDefault="00202700" w:rsidP="00202700">
      <w:pPr>
        <w:pStyle w:val="Default"/>
        <w:spacing w:line="400" w:lineRule="exact"/>
        <w:rPr>
          <w:rFonts w:hAnsi="微軟正黑體" w:cs="Times New Roman"/>
          <w:color w:val="auto"/>
        </w:rPr>
      </w:pPr>
    </w:p>
    <w:p w:rsidR="0043739B" w:rsidRDefault="002B75D0" w:rsidP="00202700">
      <w:pPr>
        <w:pStyle w:val="Default"/>
        <w:spacing w:line="400" w:lineRule="exact"/>
        <w:rPr>
          <w:rFonts w:hAnsi="微軟正黑體" w:cs="Times New Roman"/>
          <w:color w:val="auto"/>
        </w:rPr>
      </w:pPr>
      <w:r w:rsidRPr="00202700">
        <w:rPr>
          <w:rFonts w:hAnsi="微軟正黑體" w:cs="Times New Roman" w:hint="eastAsia"/>
          <w:color w:val="auto"/>
        </w:rPr>
        <w:t>課程內容大綱</w:t>
      </w:r>
    </w:p>
    <w:tbl>
      <w:tblPr>
        <w:tblStyle w:val="TableNormal"/>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1515"/>
        <w:gridCol w:w="4678"/>
        <w:gridCol w:w="2758"/>
        <w:gridCol w:w="9"/>
      </w:tblGrid>
      <w:tr w:rsidR="00985A17" w:rsidRPr="00985A17" w:rsidTr="00985A17">
        <w:trPr>
          <w:gridAfter w:val="1"/>
          <w:wAfter w:w="9" w:type="dxa"/>
          <w:trHeight w:val="775"/>
        </w:trPr>
        <w:tc>
          <w:tcPr>
            <w:tcW w:w="788" w:type="dxa"/>
            <w:shd w:val="clear" w:color="auto" w:fill="auto"/>
          </w:tcPr>
          <w:p w:rsidR="00985A17" w:rsidRPr="00985A17" w:rsidRDefault="00985A17" w:rsidP="006B11EA">
            <w:pPr>
              <w:pStyle w:val="TableParagraph"/>
              <w:ind w:right="276"/>
              <w:jc w:val="right"/>
              <w:rPr>
                <w:b/>
                <w:color w:val="000000" w:themeColor="text1"/>
                <w:sz w:val="20"/>
              </w:rPr>
            </w:pPr>
            <w:proofErr w:type="spellStart"/>
            <w:r w:rsidRPr="00985A17">
              <w:rPr>
                <w:b/>
                <w:color w:val="000000" w:themeColor="text1"/>
                <w:spacing w:val="-6"/>
                <w:sz w:val="20"/>
              </w:rPr>
              <w:t>週次</w:t>
            </w:r>
            <w:proofErr w:type="spellEnd"/>
          </w:p>
        </w:tc>
        <w:tc>
          <w:tcPr>
            <w:tcW w:w="1515" w:type="dxa"/>
            <w:shd w:val="clear" w:color="auto" w:fill="auto"/>
          </w:tcPr>
          <w:p w:rsidR="00985A17" w:rsidRPr="00985A17" w:rsidRDefault="00985A17" w:rsidP="006B11EA">
            <w:pPr>
              <w:pStyle w:val="TableParagraph"/>
              <w:ind w:left="114"/>
              <w:rPr>
                <w:b/>
                <w:color w:val="000000" w:themeColor="text1"/>
                <w:sz w:val="20"/>
              </w:rPr>
            </w:pPr>
            <w:proofErr w:type="spellStart"/>
            <w:r w:rsidRPr="00985A17">
              <w:rPr>
                <w:b/>
                <w:color w:val="000000" w:themeColor="text1"/>
                <w:spacing w:val="-6"/>
                <w:sz w:val="20"/>
              </w:rPr>
              <w:t>日期</w:t>
            </w:r>
            <w:proofErr w:type="spellEnd"/>
          </w:p>
        </w:tc>
        <w:tc>
          <w:tcPr>
            <w:tcW w:w="4678" w:type="dxa"/>
            <w:shd w:val="clear" w:color="auto" w:fill="auto"/>
          </w:tcPr>
          <w:p w:rsidR="00985A17" w:rsidRPr="00985A17" w:rsidRDefault="00985A17" w:rsidP="006B11EA">
            <w:pPr>
              <w:pStyle w:val="TableParagraph"/>
              <w:ind w:left="114"/>
              <w:rPr>
                <w:b/>
                <w:color w:val="000000" w:themeColor="text1"/>
                <w:sz w:val="20"/>
              </w:rPr>
            </w:pPr>
            <w:proofErr w:type="spellStart"/>
            <w:r w:rsidRPr="00985A17">
              <w:rPr>
                <w:b/>
                <w:color w:val="000000" w:themeColor="text1"/>
                <w:spacing w:val="-4"/>
                <w:sz w:val="20"/>
              </w:rPr>
              <w:t>課程內容</w:t>
            </w:r>
            <w:proofErr w:type="spellEnd"/>
          </w:p>
        </w:tc>
        <w:tc>
          <w:tcPr>
            <w:tcW w:w="2758" w:type="dxa"/>
            <w:shd w:val="clear" w:color="auto" w:fill="auto"/>
          </w:tcPr>
          <w:p w:rsidR="00985A17" w:rsidRPr="00985A17" w:rsidRDefault="00985A17" w:rsidP="006B11EA">
            <w:pPr>
              <w:pStyle w:val="TableParagraph"/>
              <w:ind w:left="115"/>
              <w:rPr>
                <w:b/>
                <w:color w:val="000000" w:themeColor="text1"/>
                <w:sz w:val="20"/>
              </w:rPr>
            </w:pPr>
            <w:proofErr w:type="spellStart"/>
            <w:r w:rsidRPr="00985A17">
              <w:rPr>
                <w:b/>
                <w:color w:val="000000" w:themeColor="text1"/>
                <w:spacing w:val="-4"/>
                <w:sz w:val="20"/>
              </w:rPr>
              <w:t>備註</w:t>
            </w:r>
            <w:proofErr w:type="spellEnd"/>
            <w:r w:rsidRPr="00985A17">
              <w:rPr>
                <w:b/>
                <w:color w:val="000000" w:themeColor="text1"/>
                <w:spacing w:val="-4"/>
                <w:sz w:val="20"/>
              </w:rPr>
              <w:t>(</w:t>
            </w:r>
            <w:proofErr w:type="spellStart"/>
            <w:r w:rsidRPr="00985A17">
              <w:rPr>
                <w:b/>
                <w:color w:val="000000" w:themeColor="text1"/>
                <w:spacing w:val="-4"/>
                <w:sz w:val="20"/>
              </w:rPr>
              <w:t>當周二</w:t>
            </w:r>
            <w:proofErr w:type="spellEnd"/>
            <w:r w:rsidRPr="00985A17">
              <w:rPr>
                <w:b/>
                <w:color w:val="000000" w:themeColor="text1"/>
                <w:spacing w:val="-4"/>
                <w:sz w:val="20"/>
              </w:rPr>
              <w:t>)</w:t>
            </w:r>
          </w:p>
        </w:tc>
      </w:tr>
      <w:tr w:rsidR="00985A17" w:rsidRPr="00985A17" w:rsidTr="00985A17">
        <w:trPr>
          <w:gridAfter w:val="1"/>
          <w:wAfter w:w="9" w:type="dxa"/>
          <w:trHeight w:val="434"/>
        </w:trPr>
        <w:tc>
          <w:tcPr>
            <w:tcW w:w="788" w:type="dxa"/>
            <w:shd w:val="clear" w:color="auto" w:fill="auto"/>
          </w:tcPr>
          <w:p w:rsidR="00985A17" w:rsidRPr="00985A17" w:rsidRDefault="00985A17" w:rsidP="006B11EA">
            <w:pPr>
              <w:pStyle w:val="TableParagraph"/>
              <w:ind w:right="330"/>
              <w:jc w:val="right"/>
              <w:rPr>
                <w:b/>
                <w:color w:val="000000" w:themeColor="text1"/>
                <w:sz w:val="20"/>
              </w:rPr>
            </w:pPr>
            <w:r w:rsidRPr="00985A17">
              <w:rPr>
                <w:b/>
                <w:color w:val="000000" w:themeColor="text1"/>
                <w:spacing w:val="-10"/>
                <w:sz w:val="20"/>
              </w:rPr>
              <w:t>1</w:t>
            </w:r>
          </w:p>
        </w:tc>
        <w:tc>
          <w:tcPr>
            <w:tcW w:w="1515" w:type="dxa"/>
            <w:shd w:val="clear" w:color="auto" w:fill="auto"/>
          </w:tcPr>
          <w:p w:rsidR="00985A17" w:rsidRPr="00985A17" w:rsidRDefault="00985A17" w:rsidP="006B11EA">
            <w:pPr>
              <w:pStyle w:val="TableParagraph"/>
              <w:ind w:left="109"/>
              <w:rPr>
                <w:color w:val="000000" w:themeColor="text1"/>
                <w:sz w:val="20"/>
              </w:rPr>
            </w:pPr>
            <w:r w:rsidRPr="00985A17">
              <w:rPr>
                <w:color w:val="000000" w:themeColor="text1"/>
                <w:spacing w:val="-2"/>
                <w:sz w:val="20"/>
              </w:rPr>
              <w:t>2025-02-</w:t>
            </w:r>
            <w:r w:rsidRPr="00985A17">
              <w:rPr>
                <w:color w:val="000000" w:themeColor="text1"/>
                <w:spacing w:val="-5"/>
                <w:sz w:val="20"/>
              </w:rPr>
              <w:t>20</w:t>
            </w:r>
          </w:p>
        </w:tc>
        <w:tc>
          <w:tcPr>
            <w:tcW w:w="4678" w:type="dxa"/>
            <w:shd w:val="clear" w:color="auto" w:fill="auto"/>
          </w:tcPr>
          <w:p w:rsidR="00985A17" w:rsidRPr="00985A17" w:rsidRDefault="00985A17" w:rsidP="006B11EA">
            <w:pPr>
              <w:pStyle w:val="TableParagraph"/>
              <w:ind w:left="114"/>
              <w:rPr>
                <w:color w:val="000000" w:themeColor="text1"/>
                <w:sz w:val="20"/>
              </w:rPr>
            </w:pPr>
            <w:proofErr w:type="spellStart"/>
            <w:r w:rsidRPr="00985A17">
              <w:rPr>
                <w:color w:val="000000" w:themeColor="text1"/>
                <w:spacing w:val="-3"/>
                <w:sz w:val="20"/>
              </w:rPr>
              <w:t>介紹與機器學習基礎</w:t>
            </w:r>
            <w:proofErr w:type="spellEnd"/>
          </w:p>
          <w:p w:rsidR="00985A17" w:rsidRPr="00985A17" w:rsidRDefault="00985A17" w:rsidP="006B11EA">
            <w:pPr>
              <w:pStyle w:val="TableParagraph"/>
              <w:spacing w:before="47" w:line="271" w:lineRule="auto"/>
              <w:ind w:left="114"/>
              <w:rPr>
                <w:color w:val="000000" w:themeColor="text1"/>
                <w:sz w:val="20"/>
              </w:rPr>
            </w:pPr>
            <w:r w:rsidRPr="00985A17">
              <w:rPr>
                <w:color w:val="000000" w:themeColor="text1"/>
                <w:sz w:val="20"/>
              </w:rPr>
              <w:t>(Introduction</w:t>
            </w:r>
            <w:r w:rsidRPr="00985A17">
              <w:rPr>
                <w:color w:val="000000" w:themeColor="text1"/>
                <w:spacing w:val="-13"/>
                <w:sz w:val="20"/>
              </w:rPr>
              <w:t xml:space="preserve"> </w:t>
            </w:r>
            <w:r w:rsidRPr="00985A17">
              <w:rPr>
                <w:color w:val="000000" w:themeColor="text1"/>
                <w:sz w:val="20"/>
              </w:rPr>
              <w:t>&amp;</w:t>
            </w:r>
            <w:r w:rsidRPr="00985A17">
              <w:rPr>
                <w:color w:val="000000" w:themeColor="text1"/>
                <w:spacing w:val="-12"/>
                <w:sz w:val="20"/>
              </w:rPr>
              <w:t xml:space="preserve"> </w:t>
            </w:r>
            <w:r w:rsidRPr="00985A17">
              <w:rPr>
                <w:color w:val="000000" w:themeColor="text1"/>
                <w:sz w:val="20"/>
              </w:rPr>
              <w:t>Machine</w:t>
            </w:r>
            <w:r w:rsidRPr="00985A17">
              <w:rPr>
                <w:color w:val="000000" w:themeColor="text1"/>
                <w:spacing w:val="-13"/>
                <w:sz w:val="20"/>
              </w:rPr>
              <w:t xml:space="preserve"> </w:t>
            </w:r>
            <w:r w:rsidRPr="00985A17">
              <w:rPr>
                <w:color w:val="000000" w:themeColor="text1"/>
                <w:sz w:val="20"/>
              </w:rPr>
              <w:t xml:space="preserve">Learning </w:t>
            </w:r>
            <w:r w:rsidRPr="00985A17">
              <w:rPr>
                <w:color w:val="000000" w:themeColor="text1"/>
                <w:spacing w:val="-2"/>
                <w:sz w:val="20"/>
              </w:rPr>
              <w:t>Basics)</w:t>
            </w:r>
          </w:p>
        </w:tc>
        <w:tc>
          <w:tcPr>
            <w:tcW w:w="2758" w:type="dxa"/>
            <w:shd w:val="clear" w:color="auto" w:fill="auto"/>
          </w:tcPr>
          <w:p w:rsidR="00985A17" w:rsidRPr="00985A17" w:rsidRDefault="00985A17" w:rsidP="006B11EA">
            <w:pPr>
              <w:pStyle w:val="TableParagraph"/>
              <w:spacing w:before="0"/>
              <w:rPr>
                <w:rFonts w:ascii="Times New Roman"/>
                <w:color w:val="000000" w:themeColor="text1"/>
              </w:rPr>
            </w:pPr>
          </w:p>
        </w:tc>
      </w:tr>
      <w:tr w:rsidR="00985A17" w:rsidRPr="00985A17" w:rsidTr="00985A17">
        <w:trPr>
          <w:gridAfter w:val="1"/>
          <w:wAfter w:w="9" w:type="dxa"/>
          <w:trHeight w:val="915"/>
        </w:trPr>
        <w:tc>
          <w:tcPr>
            <w:tcW w:w="788" w:type="dxa"/>
            <w:shd w:val="clear" w:color="auto" w:fill="auto"/>
          </w:tcPr>
          <w:p w:rsidR="00985A17" w:rsidRPr="00985A17" w:rsidRDefault="00985A17" w:rsidP="006B11EA">
            <w:pPr>
              <w:pStyle w:val="TableParagraph"/>
              <w:spacing w:before="113"/>
              <w:ind w:right="330"/>
              <w:jc w:val="right"/>
              <w:rPr>
                <w:b/>
                <w:color w:val="000000" w:themeColor="text1"/>
                <w:sz w:val="20"/>
              </w:rPr>
            </w:pPr>
            <w:r w:rsidRPr="00985A17">
              <w:rPr>
                <w:b/>
                <w:color w:val="000000" w:themeColor="text1"/>
                <w:spacing w:val="-10"/>
                <w:sz w:val="20"/>
              </w:rPr>
              <w:t>2</w:t>
            </w:r>
          </w:p>
        </w:tc>
        <w:tc>
          <w:tcPr>
            <w:tcW w:w="1515" w:type="dxa"/>
            <w:shd w:val="clear" w:color="auto" w:fill="auto"/>
          </w:tcPr>
          <w:p w:rsidR="00985A17" w:rsidRPr="00985A17" w:rsidRDefault="00985A17" w:rsidP="006B11EA">
            <w:pPr>
              <w:pStyle w:val="TableParagraph"/>
              <w:spacing w:before="113"/>
              <w:ind w:left="109"/>
              <w:rPr>
                <w:color w:val="000000" w:themeColor="text1"/>
                <w:sz w:val="20"/>
              </w:rPr>
            </w:pPr>
            <w:r w:rsidRPr="00985A17">
              <w:rPr>
                <w:color w:val="000000" w:themeColor="text1"/>
                <w:spacing w:val="-2"/>
                <w:sz w:val="20"/>
              </w:rPr>
              <w:t>2025-02-</w:t>
            </w:r>
            <w:r w:rsidRPr="00985A17">
              <w:rPr>
                <w:color w:val="000000" w:themeColor="text1"/>
                <w:spacing w:val="-5"/>
                <w:sz w:val="20"/>
              </w:rPr>
              <w:t>27</w:t>
            </w:r>
          </w:p>
        </w:tc>
        <w:tc>
          <w:tcPr>
            <w:tcW w:w="4678" w:type="dxa"/>
            <w:shd w:val="clear" w:color="auto" w:fill="auto"/>
          </w:tcPr>
          <w:p w:rsidR="00985A17" w:rsidRPr="00985A17" w:rsidRDefault="00985A17" w:rsidP="006B11EA">
            <w:pPr>
              <w:pStyle w:val="TableParagraph"/>
              <w:spacing w:before="113"/>
              <w:ind w:left="114"/>
              <w:rPr>
                <w:color w:val="000000" w:themeColor="text1"/>
                <w:sz w:val="20"/>
              </w:rPr>
            </w:pPr>
            <w:proofErr w:type="spellStart"/>
            <w:r w:rsidRPr="00985A17">
              <w:rPr>
                <w:color w:val="000000" w:themeColor="text1"/>
                <w:spacing w:val="-4"/>
                <w:sz w:val="20"/>
              </w:rPr>
              <w:t>深度網路</w:t>
            </w:r>
            <w:proofErr w:type="spellEnd"/>
          </w:p>
          <w:p w:rsidR="00985A17" w:rsidRPr="00985A17" w:rsidRDefault="00985A17" w:rsidP="006B11EA">
            <w:pPr>
              <w:pStyle w:val="TableParagraph"/>
              <w:spacing w:before="47"/>
              <w:ind w:left="114"/>
              <w:rPr>
                <w:color w:val="000000" w:themeColor="text1"/>
                <w:sz w:val="20"/>
              </w:rPr>
            </w:pPr>
            <w:r w:rsidRPr="00985A17">
              <w:rPr>
                <w:color w:val="000000" w:themeColor="text1"/>
                <w:sz w:val="20"/>
              </w:rPr>
              <w:t>(Deep</w:t>
            </w:r>
            <w:r w:rsidRPr="00985A17">
              <w:rPr>
                <w:color w:val="000000" w:themeColor="text1"/>
                <w:spacing w:val="-9"/>
                <w:sz w:val="20"/>
              </w:rPr>
              <w:t xml:space="preserve"> </w:t>
            </w:r>
            <w:proofErr w:type="gramStart"/>
            <w:r w:rsidRPr="00985A17">
              <w:rPr>
                <w:color w:val="000000" w:themeColor="text1"/>
                <w:sz w:val="20"/>
              </w:rPr>
              <w:t>Networks</w:t>
            </w:r>
            <w:r w:rsidRPr="00985A17">
              <w:rPr>
                <w:color w:val="000000" w:themeColor="text1"/>
                <w:spacing w:val="-10"/>
                <w:sz w:val="20"/>
              </w:rPr>
              <w:t xml:space="preserve"> )</w:t>
            </w:r>
            <w:proofErr w:type="gramEnd"/>
          </w:p>
        </w:tc>
        <w:tc>
          <w:tcPr>
            <w:tcW w:w="2758" w:type="dxa"/>
            <w:shd w:val="clear" w:color="auto" w:fill="auto"/>
          </w:tcPr>
          <w:p w:rsidR="00985A17" w:rsidRPr="00985A17" w:rsidRDefault="00985A17" w:rsidP="006B11EA">
            <w:pPr>
              <w:pStyle w:val="TableParagraph"/>
              <w:spacing w:before="113"/>
              <w:ind w:left="115"/>
              <w:rPr>
                <w:color w:val="000000" w:themeColor="text1"/>
                <w:sz w:val="20"/>
              </w:rPr>
            </w:pPr>
            <w:r w:rsidRPr="00985A17">
              <w:rPr>
                <w:color w:val="000000" w:themeColor="text1"/>
                <w:sz w:val="20"/>
              </w:rPr>
              <w:t>Lab</w:t>
            </w:r>
            <w:r w:rsidRPr="00985A17">
              <w:rPr>
                <w:color w:val="000000" w:themeColor="text1"/>
                <w:spacing w:val="-4"/>
                <w:sz w:val="20"/>
              </w:rPr>
              <w:t xml:space="preserve"> </w:t>
            </w:r>
            <w:r w:rsidRPr="00985A17">
              <w:rPr>
                <w:color w:val="000000" w:themeColor="text1"/>
                <w:sz w:val="20"/>
              </w:rPr>
              <w:t>0</w:t>
            </w:r>
            <w:r w:rsidRPr="00985A17">
              <w:rPr>
                <w:color w:val="000000" w:themeColor="text1"/>
                <w:spacing w:val="-6"/>
                <w:sz w:val="20"/>
              </w:rPr>
              <w:t xml:space="preserve"> </w:t>
            </w:r>
            <w:r w:rsidRPr="00985A17">
              <w:rPr>
                <w:color w:val="000000" w:themeColor="text1"/>
                <w:sz w:val="20"/>
              </w:rPr>
              <w:t>Warm</w:t>
            </w:r>
            <w:r w:rsidRPr="00985A17">
              <w:rPr>
                <w:color w:val="000000" w:themeColor="text1"/>
                <w:spacing w:val="-5"/>
                <w:sz w:val="20"/>
              </w:rPr>
              <w:t xml:space="preserve"> up</w:t>
            </w:r>
          </w:p>
        </w:tc>
      </w:tr>
      <w:tr w:rsidR="00985A17" w:rsidRPr="00985A17" w:rsidTr="00985A17">
        <w:trPr>
          <w:gridAfter w:val="1"/>
          <w:wAfter w:w="9" w:type="dxa"/>
          <w:trHeight w:val="995"/>
        </w:trPr>
        <w:tc>
          <w:tcPr>
            <w:tcW w:w="788" w:type="dxa"/>
            <w:shd w:val="clear" w:color="auto" w:fill="auto"/>
          </w:tcPr>
          <w:p w:rsidR="00985A17" w:rsidRPr="00985A17" w:rsidRDefault="00985A17" w:rsidP="006B11EA">
            <w:pPr>
              <w:pStyle w:val="TableParagraph"/>
              <w:spacing w:before="113"/>
              <w:ind w:right="330"/>
              <w:jc w:val="right"/>
              <w:rPr>
                <w:b/>
                <w:color w:val="000000" w:themeColor="text1"/>
                <w:sz w:val="20"/>
              </w:rPr>
            </w:pPr>
            <w:r w:rsidRPr="00985A17">
              <w:rPr>
                <w:b/>
                <w:color w:val="000000" w:themeColor="text1"/>
                <w:spacing w:val="-10"/>
                <w:sz w:val="20"/>
              </w:rPr>
              <w:t>3</w:t>
            </w:r>
          </w:p>
        </w:tc>
        <w:tc>
          <w:tcPr>
            <w:tcW w:w="1515" w:type="dxa"/>
            <w:shd w:val="clear" w:color="auto" w:fill="auto"/>
          </w:tcPr>
          <w:p w:rsidR="00985A17" w:rsidRPr="00985A17" w:rsidRDefault="00985A17" w:rsidP="006B11EA">
            <w:pPr>
              <w:pStyle w:val="TableParagraph"/>
              <w:spacing w:before="113"/>
              <w:ind w:left="109"/>
              <w:rPr>
                <w:color w:val="000000" w:themeColor="text1"/>
                <w:sz w:val="20"/>
              </w:rPr>
            </w:pPr>
            <w:r w:rsidRPr="00985A17">
              <w:rPr>
                <w:color w:val="000000" w:themeColor="text1"/>
                <w:spacing w:val="-2"/>
                <w:sz w:val="20"/>
              </w:rPr>
              <w:t>2025-03-</w:t>
            </w:r>
            <w:r w:rsidRPr="00985A17">
              <w:rPr>
                <w:color w:val="000000" w:themeColor="text1"/>
                <w:spacing w:val="-5"/>
                <w:sz w:val="20"/>
              </w:rPr>
              <w:t>06</w:t>
            </w:r>
          </w:p>
        </w:tc>
        <w:tc>
          <w:tcPr>
            <w:tcW w:w="4678" w:type="dxa"/>
            <w:shd w:val="clear" w:color="auto" w:fill="auto"/>
          </w:tcPr>
          <w:p w:rsidR="00985A17" w:rsidRPr="00985A17" w:rsidRDefault="00985A17" w:rsidP="006B11EA">
            <w:pPr>
              <w:pStyle w:val="TableParagraph"/>
              <w:spacing w:before="113"/>
              <w:ind w:left="114"/>
              <w:rPr>
                <w:color w:val="000000" w:themeColor="text1"/>
                <w:sz w:val="20"/>
              </w:rPr>
            </w:pPr>
            <w:proofErr w:type="spellStart"/>
            <w:r w:rsidRPr="00985A17">
              <w:rPr>
                <w:color w:val="000000" w:themeColor="text1"/>
                <w:spacing w:val="-4"/>
                <w:sz w:val="20"/>
              </w:rPr>
              <w:t>卷積神經網路</w:t>
            </w:r>
            <w:proofErr w:type="spellEnd"/>
          </w:p>
          <w:p w:rsidR="00985A17" w:rsidRPr="00985A17" w:rsidRDefault="00985A17" w:rsidP="006B11EA">
            <w:pPr>
              <w:pStyle w:val="TableParagraph"/>
              <w:spacing w:before="47"/>
              <w:ind w:left="114"/>
              <w:rPr>
                <w:color w:val="000000" w:themeColor="text1"/>
                <w:sz w:val="20"/>
              </w:rPr>
            </w:pPr>
            <w:r w:rsidRPr="00985A17">
              <w:rPr>
                <w:color w:val="000000" w:themeColor="text1"/>
                <w:spacing w:val="-2"/>
                <w:sz w:val="20"/>
              </w:rPr>
              <w:t>(Convolutional</w:t>
            </w:r>
            <w:r w:rsidRPr="00985A17">
              <w:rPr>
                <w:color w:val="000000" w:themeColor="text1"/>
                <w:spacing w:val="8"/>
                <w:sz w:val="20"/>
              </w:rPr>
              <w:t xml:space="preserve"> </w:t>
            </w:r>
            <w:r w:rsidRPr="00985A17">
              <w:rPr>
                <w:color w:val="000000" w:themeColor="text1"/>
                <w:spacing w:val="-2"/>
                <w:sz w:val="20"/>
              </w:rPr>
              <w:t>Networks)</w:t>
            </w:r>
          </w:p>
        </w:tc>
        <w:tc>
          <w:tcPr>
            <w:tcW w:w="2758" w:type="dxa"/>
            <w:shd w:val="clear" w:color="auto" w:fill="auto"/>
          </w:tcPr>
          <w:p w:rsidR="00985A17" w:rsidRPr="00985A17" w:rsidRDefault="00985A17" w:rsidP="006B11EA">
            <w:pPr>
              <w:pStyle w:val="TableParagraph"/>
              <w:spacing w:before="0"/>
              <w:rPr>
                <w:rFonts w:ascii="Times New Roman"/>
                <w:color w:val="000000" w:themeColor="text1"/>
              </w:rPr>
            </w:pPr>
          </w:p>
        </w:tc>
      </w:tr>
      <w:tr w:rsidR="00985A17" w:rsidRPr="00985A17" w:rsidTr="00985A17">
        <w:tblPrEx>
          <w:tblLook w:val="04A0" w:firstRow="1" w:lastRow="0" w:firstColumn="1" w:lastColumn="0" w:noHBand="0" w:noVBand="1"/>
        </w:tblPrEx>
        <w:trPr>
          <w:gridAfter w:val="1"/>
          <w:wAfter w:w="9" w:type="dxa"/>
          <w:trHeight w:val="546"/>
        </w:trPr>
        <w:tc>
          <w:tcPr>
            <w:tcW w:w="788" w:type="dxa"/>
            <w:shd w:val="clear" w:color="auto" w:fill="auto"/>
          </w:tcPr>
          <w:p w:rsidR="00985A17" w:rsidRPr="00985A17" w:rsidRDefault="00985A17" w:rsidP="006B11EA">
            <w:pPr>
              <w:pStyle w:val="TableParagraph"/>
              <w:spacing w:before="109"/>
              <w:jc w:val="center"/>
              <w:rPr>
                <w:b/>
                <w:color w:val="000000" w:themeColor="text1"/>
                <w:sz w:val="20"/>
              </w:rPr>
            </w:pPr>
            <w:r w:rsidRPr="00985A17">
              <w:rPr>
                <w:b/>
                <w:color w:val="000000" w:themeColor="text1"/>
                <w:spacing w:val="-10"/>
                <w:sz w:val="20"/>
              </w:rPr>
              <w:t>4</w:t>
            </w:r>
          </w:p>
        </w:tc>
        <w:tc>
          <w:tcPr>
            <w:tcW w:w="1515" w:type="dxa"/>
            <w:shd w:val="clear" w:color="auto" w:fill="auto"/>
          </w:tcPr>
          <w:p w:rsidR="00985A17" w:rsidRPr="00985A17" w:rsidRDefault="00985A17" w:rsidP="006B11EA">
            <w:pPr>
              <w:pStyle w:val="TableParagraph"/>
              <w:spacing w:before="109"/>
              <w:ind w:right="15"/>
              <w:jc w:val="center"/>
              <w:rPr>
                <w:color w:val="000000" w:themeColor="text1"/>
                <w:sz w:val="20"/>
              </w:rPr>
            </w:pPr>
            <w:r w:rsidRPr="00985A17">
              <w:rPr>
                <w:color w:val="000000" w:themeColor="text1"/>
                <w:spacing w:val="-2"/>
                <w:sz w:val="20"/>
              </w:rPr>
              <w:t>2025-03-</w:t>
            </w:r>
            <w:r w:rsidRPr="00985A17">
              <w:rPr>
                <w:color w:val="000000" w:themeColor="text1"/>
                <w:spacing w:val="-5"/>
                <w:sz w:val="20"/>
              </w:rPr>
              <w:t>13</w:t>
            </w:r>
          </w:p>
        </w:tc>
        <w:tc>
          <w:tcPr>
            <w:tcW w:w="4678" w:type="dxa"/>
            <w:shd w:val="clear" w:color="auto" w:fill="auto"/>
          </w:tcPr>
          <w:p w:rsidR="00985A17" w:rsidRPr="00985A17" w:rsidRDefault="00985A17" w:rsidP="006B11EA">
            <w:pPr>
              <w:pStyle w:val="TableParagraph"/>
              <w:spacing w:before="109"/>
              <w:ind w:left="109"/>
              <w:rPr>
                <w:color w:val="000000" w:themeColor="text1"/>
                <w:sz w:val="20"/>
              </w:rPr>
            </w:pPr>
            <w:r w:rsidRPr="00985A17">
              <w:rPr>
                <w:color w:val="000000" w:themeColor="text1"/>
                <w:spacing w:val="-2"/>
                <w:sz w:val="20"/>
              </w:rPr>
              <w:t>Transformers</w:t>
            </w:r>
          </w:p>
        </w:tc>
        <w:tc>
          <w:tcPr>
            <w:tcW w:w="2758" w:type="dxa"/>
            <w:shd w:val="clear" w:color="auto" w:fill="auto"/>
          </w:tcPr>
          <w:p w:rsidR="00985A17" w:rsidRPr="00985A17" w:rsidRDefault="00985A17" w:rsidP="006B11EA">
            <w:pPr>
              <w:pStyle w:val="TableParagraph"/>
              <w:spacing w:before="109"/>
              <w:ind w:left="110"/>
              <w:rPr>
                <w:color w:val="000000" w:themeColor="text1"/>
                <w:sz w:val="20"/>
              </w:rPr>
            </w:pPr>
            <w:r w:rsidRPr="00985A17">
              <w:rPr>
                <w:color w:val="000000" w:themeColor="text1"/>
                <w:sz w:val="20"/>
              </w:rPr>
              <w:t>Lab</w:t>
            </w:r>
            <w:r w:rsidRPr="00985A17">
              <w:rPr>
                <w:color w:val="000000" w:themeColor="text1"/>
                <w:spacing w:val="-3"/>
                <w:sz w:val="20"/>
              </w:rPr>
              <w:t xml:space="preserve"> </w:t>
            </w:r>
            <w:r w:rsidRPr="00985A17">
              <w:rPr>
                <w:color w:val="000000" w:themeColor="text1"/>
                <w:sz w:val="20"/>
              </w:rPr>
              <w:t>1</w:t>
            </w:r>
            <w:r w:rsidRPr="00985A17">
              <w:rPr>
                <w:color w:val="000000" w:themeColor="text1"/>
                <w:spacing w:val="-4"/>
                <w:sz w:val="20"/>
              </w:rPr>
              <w:t xml:space="preserve"> </w:t>
            </w:r>
            <w:r w:rsidRPr="00985A17">
              <w:rPr>
                <w:color w:val="000000" w:themeColor="text1"/>
                <w:spacing w:val="-5"/>
                <w:sz w:val="20"/>
              </w:rPr>
              <w:t>CNN</w:t>
            </w:r>
          </w:p>
        </w:tc>
      </w:tr>
      <w:tr w:rsidR="00985A17" w:rsidRPr="00985A17" w:rsidTr="00985A17">
        <w:tblPrEx>
          <w:tblLook w:val="04A0" w:firstRow="1" w:lastRow="0" w:firstColumn="1" w:lastColumn="0" w:noHBand="0" w:noVBand="1"/>
        </w:tblPrEx>
        <w:trPr>
          <w:gridAfter w:val="1"/>
          <w:wAfter w:w="9" w:type="dxa"/>
          <w:trHeight w:val="554"/>
        </w:trPr>
        <w:tc>
          <w:tcPr>
            <w:tcW w:w="788" w:type="dxa"/>
            <w:shd w:val="clear" w:color="auto" w:fill="auto"/>
          </w:tcPr>
          <w:p w:rsidR="00985A17" w:rsidRPr="00985A17" w:rsidRDefault="00985A17" w:rsidP="006B11EA">
            <w:pPr>
              <w:pStyle w:val="TableParagraph"/>
              <w:jc w:val="center"/>
              <w:rPr>
                <w:b/>
                <w:color w:val="000000" w:themeColor="text1"/>
                <w:sz w:val="20"/>
              </w:rPr>
            </w:pPr>
            <w:r w:rsidRPr="00985A17">
              <w:rPr>
                <w:b/>
                <w:color w:val="000000" w:themeColor="text1"/>
                <w:spacing w:val="-10"/>
                <w:sz w:val="20"/>
              </w:rPr>
              <w:lastRenderedPageBreak/>
              <w:t>5</w:t>
            </w:r>
          </w:p>
        </w:tc>
        <w:tc>
          <w:tcPr>
            <w:tcW w:w="1515" w:type="dxa"/>
            <w:shd w:val="clear" w:color="auto" w:fill="auto"/>
          </w:tcPr>
          <w:p w:rsidR="00985A17" w:rsidRPr="00985A17" w:rsidRDefault="00985A17" w:rsidP="006B11EA">
            <w:pPr>
              <w:pStyle w:val="TableParagraph"/>
              <w:ind w:right="15"/>
              <w:jc w:val="center"/>
              <w:rPr>
                <w:color w:val="000000" w:themeColor="text1"/>
                <w:sz w:val="20"/>
              </w:rPr>
            </w:pPr>
            <w:r w:rsidRPr="00985A17">
              <w:rPr>
                <w:color w:val="000000" w:themeColor="text1"/>
                <w:spacing w:val="-2"/>
                <w:sz w:val="20"/>
              </w:rPr>
              <w:t>2025-03-</w:t>
            </w:r>
            <w:r w:rsidRPr="00985A17">
              <w:rPr>
                <w:color w:val="000000" w:themeColor="text1"/>
                <w:spacing w:val="-5"/>
                <w:sz w:val="20"/>
              </w:rPr>
              <w:t>20</w:t>
            </w:r>
          </w:p>
        </w:tc>
        <w:tc>
          <w:tcPr>
            <w:tcW w:w="4678" w:type="dxa"/>
            <w:shd w:val="clear" w:color="auto" w:fill="auto"/>
          </w:tcPr>
          <w:p w:rsidR="00985A17" w:rsidRPr="00985A17" w:rsidRDefault="00985A17" w:rsidP="006B11EA">
            <w:pPr>
              <w:pStyle w:val="TableParagraph"/>
              <w:spacing w:before="4" w:line="225" w:lineRule="auto"/>
              <w:ind w:left="109"/>
              <w:rPr>
                <w:color w:val="000000" w:themeColor="text1"/>
                <w:sz w:val="20"/>
              </w:rPr>
            </w:pPr>
            <w:r w:rsidRPr="00985A17">
              <w:rPr>
                <w:color w:val="000000" w:themeColor="text1"/>
                <w:sz w:val="20"/>
              </w:rPr>
              <w:t>Introduction</w:t>
            </w:r>
            <w:r w:rsidRPr="00985A17">
              <w:rPr>
                <w:color w:val="000000" w:themeColor="text1"/>
                <w:spacing w:val="-13"/>
                <w:sz w:val="20"/>
              </w:rPr>
              <w:t xml:space="preserve"> </w:t>
            </w:r>
            <w:r w:rsidRPr="00985A17">
              <w:rPr>
                <w:color w:val="000000" w:themeColor="text1"/>
                <w:sz w:val="20"/>
              </w:rPr>
              <w:t>to</w:t>
            </w:r>
            <w:r w:rsidRPr="00985A17">
              <w:rPr>
                <w:color w:val="000000" w:themeColor="text1"/>
                <w:spacing w:val="-12"/>
                <w:sz w:val="20"/>
              </w:rPr>
              <w:t xml:space="preserve"> </w:t>
            </w:r>
            <w:r w:rsidRPr="00985A17">
              <w:rPr>
                <w:color w:val="000000" w:themeColor="text1"/>
                <w:sz w:val="20"/>
              </w:rPr>
              <w:t xml:space="preserve">Reinforcement </w:t>
            </w:r>
            <w:r w:rsidRPr="00985A17">
              <w:rPr>
                <w:color w:val="000000" w:themeColor="text1"/>
                <w:spacing w:val="-2"/>
                <w:sz w:val="20"/>
              </w:rPr>
              <w:t>Learning</w:t>
            </w:r>
          </w:p>
        </w:tc>
        <w:tc>
          <w:tcPr>
            <w:tcW w:w="2758" w:type="dxa"/>
            <w:shd w:val="clear" w:color="auto" w:fill="auto"/>
          </w:tcPr>
          <w:p w:rsidR="00985A17" w:rsidRPr="00985A17" w:rsidRDefault="00985A17" w:rsidP="006B11EA">
            <w:pPr>
              <w:pStyle w:val="TableParagraph"/>
              <w:spacing w:before="0"/>
              <w:rPr>
                <w:rFonts w:ascii="Times New Roman"/>
                <w:color w:val="000000" w:themeColor="text1"/>
                <w:sz w:val="18"/>
              </w:rPr>
            </w:pPr>
          </w:p>
        </w:tc>
      </w:tr>
      <w:tr w:rsidR="00985A17" w:rsidRPr="00985A17" w:rsidTr="00985A17">
        <w:tblPrEx>
          <w:tblLook w:val="04A0" w:firstRow="1" w:lastRow="0" w:firstColumn="1" w:lastColumn="0" w:noHBand="0" w:noVBand="1"/>
        </w:tblPrEx>
        <w:trPr>
          <w:gridAfter w:val="1"/>
          <w:wAfter w:w="9" w:type="dxa"/>
          <w:trHeight w:val="1257"/>
        </w:trPr>
        <w:tc>
          <w:tcPr>
            <w:tcW w:w="788" w:type="dxa"/>
            <w:shd w:val="clear" w:color="auto" w:fill="auto"/>
          </w:tcPr>
          <w:p w:rsidR="00985A17" w:rsidRPr="00985A17" w:rsidRDefault="00985A17" w:rsidP="006B11EA">
            <w:pPr>
              <w:pStyle w:val="TableParagraph"/>
              <w:spacing w:before="107"/>
              <w:jc w:val="center"/>
              <w:rPr>
                <w:b/>
                <w:color w:val="000000" w:themeColor="text1"/>
                <w:sz w:val="20"/>
              </w:rPr>
            </w:pPr>
            <w:r w:rsidRPr="00985A17">
              <w:rPr>
                <w:b/>
                <w:color w:val="000000" w:themeColor="text1"/>
                <w:spacing w:val="-10"/>
                <w:sz w:val="20"/>
              </w:rPr>
              <w:t>6</w:t>
            </w:r>
          </w:p>
        </w:tc>
        <w:tc>
          <w:tcPr>
            <w:tcW w:w="1515" w:type="dxa"/>
            <w:shd w:val="clear" w:color="auto" w:fill="auto"/>
          </w:tcPr>
          <w:p w:rsidR="00985A17" w:rsidRPr="00985A17" w:rsidRDefault="00985A17" w:rsidP="006B11EA">
            <w:pPr>
              <w:pStyle w:val="TableParagraph"/>
              <w:spacing w:before="107"/>
              <w:ind w:right="15"/>
              <w:jc w:val="center"/>
              <w:rPr>
                <w:color w:val="000000" w:themeColor="text1"/>
                <w:sz w:val="20"/>
              </w:rPr>
            </w:pPr>
            <w:r w:rsidRPr="00985A17">
              <w:rPr>
                <w:color w:val="000000" w:themeColor="text1"/>
                <w:spacing w:val="-2"/>
                <w:sz w:val="20"/>
              </w:rPr>
              <w:t>2025-03-</w:t>
            </w:r>
            <w:r w:rsidRPr="00985A17">
              <w:rPr>
                <w:color w:val="000000" w:themeColor="text1"/>
                <w:spacing w:val="-5"/>
                <w:sz w:val="20"/>
              </w:rPr>
              <w:t>27</w:t>
            </w:r>
          </w:p>
        </w:tc>
        <w:tc>
          <w:tcPr>
            <w:tcW w:w="4678" w:type="dxa"/>
            <w:shd w:val="clear" w:color="auto" w:fill="auto"/>
          </w:tcPr>
          <w:p w:rsidR="00985A17" w:rsidRPr="00985A17" w:rsidRDefault="00985A17" w:rsidP="006B11EA">
            <w:pPr>
              <w:pStyle w:val="TableParagraph"/>
              <w:spacing w:before="107" w:line="271" w:lineRule="auto"/>
              <w:ind w:left="109" w:right="1101"/>
              <w:rPr>
                <w:color w:val="000000" w:themeColor="text1"/>
                <w:sz w:val="20"/>
              </w:rPr>
            </w:pPr>
            <w:proofErr w:type="spellStart"/>
            <w:r w:rsidRPr="00985A17">
              <w:rPr>
                <w:color w:val="000000" w:themeColor="text1"/>
                <w:spacing w:val="-2"/>
                <w:sz w:val="20"/>
              </w:rPr>
              <w:t>線性因子模型與自動編碼器</w:t>
            </w:r>
            <w:proofErr w:type="spellEnd"/>
            <w:r w:rsidRPr="00985A17">
              <w:rPr>
                <w:color w:val="000000" w:themeColor="text1"/>
                <w:spacing w:val="-2"/>
                <w:sz w:val="20"/>
              </w:rPr>
              <w:t xml:space="preserve"> </w:t>
            </w:r>
            <w:r w:rsidRPr="00985A17">
              <w:rPr>
                <w:color w:val="000000" w:themeColor="text1"/>
                <w:sz w:val="20"/>
              </w:rPr>
              <w:t xml:space="preserve">(Linear Factor Models &amp; </w:t>
            </w:r>
            <w:r w:rsidRPr="00985A17">
              <w:rPr>
                <w:color w:val="000000" w:themeColor="text1"/>
                <w:spacing w:val="-2"/>
                <w:sz w:val="20"/>
              </w:rPr>
              <w:t>Autoencoders)</w:t>
            </w:r>
          </w:p>
        </w:tc>
        <w:tc>
          <w:tcPr>
            <w:tcW w:w="2758" w:type="dxa"/>
            <w:shd w:val="clear" w:color="auto" w:fill="auto"/>
          </w:tcPr>
          <w:p w:rsidR="00985A17" w:rsidRPr="00985A17" w:rsidRDefault="00985A17" w:rsidP="006B11EA">
            <w:pPr>
              <w:pStyle w:val="TableParagraph"/>
              <w:spacing w:before="107"/>
              <w:ind w:left="110"/>
              <w:rPr>
                <w:color w:val="000000" w:themeColor="text1"/>
                <w:sz w:val="20"/>
              </w:rPr>
            </w:pPr>
            <w:proofErr w:type="spellStart"/>
            <w:r w:rsidRPr="00985A17">
              <w:rPr>
                <w:color w:val="000000" w:themeColor="text1"/>
                <w:spacing w:val="-3"/>
                <w:sz w:val="20"/>
              </w:rPr>
              <w:t>遞迴與循環神經網路</w:t>
            </w:r>
            <w:proofErr w:type="spellEnd"/>
          </w:p>
          <w:p w:rsidR="00985A17" w:rsidRPr="00985A17" w:rsidRDefault="00985A17" w:rsidP="006B11EA">
            <w:pPr>
              <w:pStyle w:val="TableParagraph"/>
              <w:spacing w:before="47"/>
              <w:ind w:left="110"/>
              <w:rPr>
                <w:color w:val="000000" w:themeColor="text1"/>
                <w:sz w:val="20"/>
              </w:rPr>
            </w:pPr>
            <w:r w:rsidRPr="00985A17">
              <w:rPr>
                <w:color w:val="000000" w:themeColor="text1"/>
                <w:sz w:val="20"/>
              </w:rPr>
              <w:t>(Recurrent</w:t>
            </w:r>
            <w:r w:rsidRPr="00985A17">
              <w:rPr>
                <w:color w:val="000000" w:themeColor="text1"/>
                <w:spacing w:val="-11"/>
                <w:sz w:val="20"/>
              </w:rPr>
              <w:t xml:space="preserve"> </w:t>
            </w:r>
            <w:r w:rsidRPr="00985A17">
              <w:rPr>
                <w:color w:val="000000" w:themeColor="text1"/>
                <w:sz w:val="20"/>
              </w:rPr>
              <w:t>and</w:t>
            </w:r>
            <w:r w:rsidRPr="00985A17">
              <w:rPr>
                <w:color w:val="000000" w:themeColor="text1"/>
                <w:spacing w:val="-10"/>
                <w:sz w:val="20"/>
              </w:rPr>
              <w:t xml:space="preserve"> </w:t>
            </w:r>
            <w:r w:rsidRPr="00985A17">
              <w:rPr>
                <w:color w:val="000000" w:themeColor="text1"/>
                <w:sz w:val="20"/>
              </w:rPr>
              <w:t>Recursive</w:t>
            </w:r>
            <w:r w:rsidRPr="00985A17">
              <w:rPr>
                <w:color w:val="000000" w:themeColor="text1"/>
                <w:spacing w:val="-10"/>
                <w:sz w:val="20"/>
              </w:rPr>
              <w:t xml:space="preserve"> </w:t>
            </w:r>
            <w:r w:rsidRPr="00985A17">
              <w:rPr>
                <w:color w:val="000000" w:themeColor="text1"/>
                <w:spacing w:val="-2"/>
                <w:sz w:val="20"/>
              </w:rPr>
              <w:t>Nets)</w:t>
            </w:r>
          </w:p>
        </w:tc>
      </w:tr>
      <w:tr w:rsidR="00985A17" w:rsidRPr="00985A17" w:rsidTr="00985A17">
        <w:tblPrEx>
          <w:tblLook w:val="04A0" w:firstRow="1" w:lastRow="0" w:firstColumn="1" w:lastColumn="0" w:noHBand="0" w:noVBand="1"/>
        </w:tblPrEx>
        <w:trPr>
          <w:gridAfter w:val="1"/>
          <w:wAfter w:w="9" w:type="dxa"/>
          <w:trHeight w:val="706"/>
        </w:trPr>
        <w:tc>
          <w:tcPr>
            <w:tcW w:w="788" w:type="dxa"/>
            <w:shd w:val="clear" w:color="auto" w:fill="auto"/>
          </w:tcPr>
          <w:p w:rsidR="00985A17" w:rsidRPr="00985A17" w:rsidRDefault="00985A17" w:rsidP="006B11EA">
            <w:pPr>
              <w:pStyle w:val="TableParagraph"/>
              <w:spacing w:before="107"/>
              <w:jc w:val="center"/>
              <w:rPr>
                <w:b/>
                <w:color w:val="000000" w:themeColor="text1"/>
                <w:sz w:val="20"/>
              </w:rPr>
            </w:pPr>
            <w:r w:rsidRPr="00985A17">
              <w:rPr>
                <w:b/>
                <w:color w:val="000000" w:themeColor="text1"/>
                <w:spacing w:val="-10"/>
                <w:sz w:val="20"/>
              </w:rPr>
              <w:t>7</w:t>
            </w:r>
          </w:p>
        </w:tc>
        <w:tc>
          <w:tcPr>
            <w:tcW w:w="1515" w:type="dxa"/>
            <w:shd w:val="clear" w:color="auto" w:fill="auto"/>
          </w:tcPr>
          <w:p w:rsidR="00985A17" w:rsidRPr="00985A17" w:rsidRDefault="00985A17" w:rsidP="006B11EA">
            <w:pPr>
              <w:pStyle w:val="TableParagraph"/>
              <w:spacing w:before="107"/>
              <w:ind w:left="109"/>
              <w:rPr>
                <w:color w:val="000000" w:themeColor="text1"/>
                <w:sz w:val="20"/>
              </w:rPr>
            </w:pPr>
            <w:r w:rsidRPr="00985A17">
              <w:rPr>
                <w:color w:val="000000" w:themeColor="text1"/>
                <w:spacing w:val="-2"/>
                <w:sz w:val="20"/>
              </w:rPr>
              <w:t>2025-04-</w:t>
            </w:r>
            <w:r w:rsidRPr="00985A17">
              <w:rPr>
                <w:color w:val="000000" w:themeColor="text1"/>
                <w:spacing w:val="-5"/>
                <w:sz w:val="20"/>
              </w:rPr>
              <w:t>03</w:t>
            </w:r>
          </w:p>
          <w:p w:rsidR="00985A17" w:rsidRPr="00985A17" w:rsidRDefault="00985A17" w:rsidP="006B11EA">
            <w:pPr>
              <w:pStyle w:val="TableParagraph"/>
              <w:spacing w:before="47"/>
              <w:ind w:left="109"/>
              <w:rPr>
                <w:color w:val="000000" w:themeColor="text1"/>
                <w:sz w:val="20"/>
              </w:rPr>
            </w:pPr>
            <w:r w:rsidRPr="00985A17">
              <w:rPr>
                <w:color w:val="000000" w:themeColor="text1"/>
                <w:spacing w:val="-4"/>
                <w:sz w:val="20"/>
              </w:rPr>
              <w:t>(</w:t>
            </w:r>
            <w:proofErr w:type="spellStart"/>
            <w:r w:rsidRPr="00985A17">
              <w:rPr>
                <w:color w:val="000000" w:themeColor="text1"/>
                <w:spacing w:val="-4"/>
                <w:sz w:val="20"/>
              </w:rPr>
              <w:t>清明連假</w:t>
            </w:r>
            <w:proofErr w:type="spellEnd"/>
            <w:r w:rsidRPr="00985A17">
              <w:rPr>
                <w:color w:val="000000" w:themeColor="text1"/>
                <w:spacing w:val="-4"/>
                <w:sz w:val="20"/>
              </w:rPr>
              <w:t>)</w:t>
            </w:r>
          </w:p>
        </w:tc>
        <w:tc>
          <w:tcPr>
            <w:tcW w:w="4678" w:type="dxa"/>
            <w:shd w:val="clear" w:color="auto" w:fill="auto"/>
          </w:tcPr>
          <w:p w:rsidR="00985A17" w:rsidRPr="00985A17" w:rsidRDefault="00985A17" w:rsidP="006B11EA">
            <w:pPr>
              <w:pStyle w:val="TableParagraph"/>
              <w:spacing w:before="0"/>
              <w:rPr>
                <w:rFonts w:ascii="Times New Roman"/>
                <w:color w:val="000000" w:themeColor="text1"/>
                <w:sz w:val="18"/>
              </w:rPr>
            </w:pPr>
          </w:p>
        </w:tc>
        <w:tc>
          <w:tcPr>
            <w:tcW w:w="2758" w:type="dxa"/>
            <w:shd w:val="clear" w:color="auto" w:fill="auto"/>
          </w:tcPr>
          <w:p w:rsidR="00985A17" w:rsidRPr="00985A17" w:rsidRDefault="00985A17" w:rsidP="006B11EA">
            <w:pPr>
              <w:pStyle w:val="TableParagraph"/>
              <w:spacing w:before="0"/>
              <w:rPr>
                <w:rFonts w:ascii="Times New Roman"/>
                <w:color w:val="000000" w:themeColor="text1"/>
                <w:sz w:val="18"/>
              </w:rPr>
            </w:pPr>
          </w:p>
        </w:tc>
      </w:tr>
      <w:tr w:rsidR="00985A17" w:rsidRPr="00985A17" w:rsidTr="00985A17">
        <w:tblPrEx>
          <w:tblLook w:val="04A0" w:firstRow="1" w:lastRow="0" w:firstColumn="1" w:lastColumn="0" w:noHBand="0" w:noVBand="1"/>
        </w:tblPrEx>
        <w:trPr>
          <w:gridAfter w:val="1"/>
          <w:wAfter w:w="9" w:type="dxa"/>
          <w:trHeight w:val="496"/>
        </w:trPr>
        <w:tc>
          <w:tcPr>
            <w:tcW w:w="788" w:type="dxa"/>
            <w:shd w:val="clear" w:color="auto" w:fill="auto"/>
          </w:tcPr>
          <w:p w:rsidR="00985A17" w:rsidRPr="00985A17" w:rsidRDefault="00985A17" w:rsidP="006B11EA">
            <w:pPr>
              <w:pStyle w:val="TableParagraph"/>
              <w:jc w:val="center"/>
              <w:rPr>
                <w:b/>
                <w:color w:val="000000" w:themeColor="text1"/>
                <w:sz w:val="20"/>
              </w:rPr>
            </w:pPr>
            <w:r w:rsidRPr="00985A17">
              <w:rPr>
                <w:b/>
                <w:color w:val="000000" w:themeColor="text1"/>
                <w:spacing w:val="-10"/>
                <w:sz w:val="20"/>
              </w:rPr>
              <w:t>8</w:t>
            </w:r>
          </w:p>
        </w:tc>
        <w:tc>
          <w:tcPr>
            <w:tcW w:w="1515" w:type="dxa"/>
            <w:shd w:val="clear" w:color="auto" w:fill="auto"/>
          </w:tcPr>
          <w:p w:rsidR="00985A17" w:rsidRPr="00985A17" w:rsidRDefault="00985A17" w:rsidP="006B11EA">
            <w:pPr>
              <w:pStyle w:val="TableParagraph"/>
              <w:ind w:right="15"/>
              <w:jc w:val="center"/>
              <w:rPr>
                <w:color w:val="000000" w:themeColor="text1"/>
                <w:sz w:val="20"/>
              </w:rPr>
            </w:pPr>
            <w:r w:rsidRPr="00985A17">
              <w:rPr>
                <w:color w:val="000000" w:themeColor="text1"/>
                <w:spacing w:val="-2"/>
                <w:sz w:val="20"/>
              </w:rPr>
              <w:t>2025-04-</w:t>
            </w:r>
            <w:r w:rsidRPr="00985A17">
              <w:rPr>
                <w:color w:val="000000" w:themeColor="text1"/>
                <w:spacing w:val="-5"/>
                <w:sz w:val="20"/>
              </w:rPr>
              <w:t>10</w:t>
            </w:r>
          </w:p>
        </w:tc>
        <w:tc>
          <w:tcPr>
            <w:tcW w:w="4678" w:type="dxa"/>
            <w:shd w:val="clear" w:color="auto" w:fill="auto"/>
          </w:tcPr>
          <w:p w:rsidR="00985A17" w:rsidRPr="00985A17" w:rsidRDefault="00985A17" w:rsidP="006B11EA">
            <w:pPr>
              <w:pStyle w:val="TableParagraph"/>
              <w:spacing w:before="4" w:line="225" w:lineRule="auto"/>
              <w:ind w:left="109" w:right="270"/>
              <w:rPr>
                <w:color w:val="000000" w:themeColor="text1"/>
                <w:sz w:val="20"/>
              </w:rPr>
            </w:pPr>
            <w:r w:rsidRPr="00985A17">
              <w:rPr>
                <w:color w:val="000000" w:themeColor="text1"/>
                <w:sz w:val="20"/>
              </w:rPr>
              <w:t>Valued</w:t>
            </w:r>
            <w:r w:rsidRPr="00985A17">
              <w:rPr>
                <w:color w:val="000000" w:themeColor="text1"/>
                <w:spacing w:val="-13"/>
                <w:sz w:val="20"/>
              </w:rPr>
              <w:t xml:space="preserve"> </w:t>
            </w:r>
            <w:r w:rsidRPr="00985A17">
              <w:rPr>
                <w:color w:val="000000" w:themeColor="text1"/>
                <w:sz w:val="20"/>
              </w:rPr>
              <w:t>Based</w:t>
            </w:r>
            <w:r w:rsidRPr="00985A17">
              <w:rPr>
                <w:color w:val="000000" w:themeColor="text1"/>
                <w:spacing w:val="-12"/>
                <w:sz w:val="20"/>
              </w:rPr>
              <w:t xml:space="preserve"> </w:t>
            </w:r>
            <w:r w:rsidRPr="00985A17">
              <w:rPr>
                <w:color w:val="000000" w:themeColor="text1"/>
                <w:sz w:val="20"/>
              </w:rPr>
              <w:t xml:space="preserve">Reinforcement </w:t>
            </w:r>
            <w:r w:rsidRPr="00985A17">
              <w:rPr>
                <w:color w:val="000000" w:themeColor="text1"/>
                <w:spacing w:val="-2"/>
                <w:sz w:val="20"/>
              </w:rPr>
              <w:t>Learning</w:t>
            </w:r>
          </w:p>
        </w:tc>
        <w:tc>
          <w:tcPr>
            <w:tcW w:w="2758" w:type="dxa"/>
            <w:shd w:val="clear" w:color="auto" w:fill="auto"/>
          </w:tcPr>
          <w:p w:rsidR="00985A17" w:rsidRPr="00985A17" w:rsidRDefault="00985A17" w:rsidP="006B11EA">
            <w:pPr>
              <w:pStyle w:val="TableParagraph"/>
              <w:ind w:left="110"/>
              <w:rPr>
                <w:color w:val="000000" w:themeColor="text1"/>
                <w:sz w:val="20"/>
              </w:rPr>
            </w:pPr>
            <w:proofErr w:type="spellStart"/>
            <w:r w:rsidRPr="00985A17">
              <w:rPr>
                <w:color w:val="000000" w:themeColor="text1"/>
                <w:spacing w:val="-4"/>
                <w:sz w:val="20"/>
              </w:rPr>
              <w:t>生成對抗網路</w:t>
            </w:r>
            <w:proofErr w:type="spellEnd"/>
          </w:p>
          <w:p w:rsidR="00985A17" w:rsidRPr="00985A17" w:rsidRDefault="00985A17" w:rsidP="006B11EA">
            <w:pPr>
              <w:pStyle w:val="TableParagraph"/>
              <w:spacing w:before="47"/>
              <w:ind w:left="110"/>
              <w:rPr>
                <w:color w:val="000000" w:themeColor="text1"/>
                <w:sz w:val="20"/>
              </w:rPr>
            </w:pPr>
            <w:r w:rsidRPr="00985A17">
              <w:rPr>
                <w:color w:val="000000" w:themeColor="text1"/>
                <w:spacing w:val="-2"/>
                <w:sz w:val="20"/>
              </w:rPr>
              <w:t>(Generative</w:t>
            </w:r>
            <w:r w:rsidRPr="00985A17">
              <w:rPr>
                <w:color w:val="000000" w:themeColor="text1"/>
                <w:spacing w:val="7"/>
                <w:sz w:val="20"/>
              </w:rPr>
              <w:t xml:space="preserve"> </w:t>
            </w:r>
            <w:r w:rsidRPr="00985A17">
              <w:rPr>
                <w:color w:val="000000" w:themeColor="text1"/>
                <w:spacing w:val="-2"/>
                <w:sz w:val="20"/>
              </w:rPr>
              <w:t>Adversarial</w:t>
            </w:r>
            <w:r w:rsidRPr="00985A17">
              <w:rPr>
                <w:color w:val="000000" w:themeColor="text1"/>
                <w:spacing w:val="8"/>
                <w:sz w:val="20"/>
              </w:rPr>
              <w:t xml:space="preserve"> </w:t>
            </w:r>
            <w:r w:rsidRPr="00985A17">
              <w:rPr>
                <w:color w:val="000000" w:themeColor="text1"/>
                <w:spacing w:val="-2"/>
                <w:sz w:val="20"/>
              </w:rPr>
              <w:t>Networks)</w:t>
            </w:r>
          </w:p>
        </w:tc>
      </w:tr>
      <w:tr w:rsidR="00985A17" w:rsidRPr="00985A17" w:rsidTr="00985A17">
        <w:tblPrEx>
          <w:tblLook w:val="04A0" w:firstRow="1" w:lastRow="0" w:firstColumn="1" w:lastColumn="0" w:noHBand="0" w:noVBand="1"/>
        </w:tblPrEx>
        <w:trPr>
          <w:gridAfter w:val="1"/>
          <w:wAfter w:w="9" w:type="dxa"/>
          <w:trHeight w:val="812"/>
        </w:trPr>
        <w:tc>
          <w:tcPr>
            <w:tcW w:w="788" w:type="dxa"/>
            <w:shd w:val="clear" w:color="auto" w:fill="auto"/>
          </w:tcPr>
          <w:p w:rsidR="00985A17" w:rsidRPr="00985A17" w:rsidRDefault="00985A17" w:rsidP="006B11EA">
            <w:pPr>
              <w:pStyle w:val="TableParagraph"/>
              <w:jc w:val="center"/>
              <w:rPr>
                <w:b/>
                <w:color w:val="000000" w:themeColor="text1"/>
                <w:sz w:val="20"/>
              </w:rPr>
            </w:pPr>
            <w:r w:rsidRPr="00985A17">
              <w:rPr>
                <w:b/>
                <w:color w:val="000000" w:themeColor="text1"/>
                <w:spacing w:val="-10"/>
                <w:sz w:val="20"/>
              </w:rPr>
              <w:t>9</w:t>
            </w:r>
          </w:p>
        </w:tc>
        <w:tc>
          <w:tcPr>
            <w:tcW w:w="1515" w:type="dxa"/>
            <w:shd w:val="clear" w:color="auto" w:fill="auto"/>
          </w:tcPr>
          <w:p w:rsidR="00985A17" w:rsidRPr="00985A17" w:rsidRDefault="00985A17" w:rsidP="006B11EA">
            <w:pPr>
              <w:pStyle w:val="TableParagraph"/>
              <w:ind w:right="15"/>
              <w:jc w:val="center"/>
              <w:rPr>
                <w:color w:val="000000" w:themeColor="text1"/>
                <w:sz w:val="20"/>
              </w:rPr>
            </w:pPr>
            <w:r w:rsidRPr="00985A17">
              <w:rPr>
                <w:color w:val="000000" w:themeColor="text1"/>
                <w:spacing w:val="-2"/>
                <w:sz w:val="20"/>
              </w:rPr>
              <w:t>2025-04-</w:t>
            </w:r>
            <w:r w:rsidRPr="00985A17">
              <w:rPr>
                <w:color w:val="000000" w:themeColor="text1"/>
                <w:spacing w:val="-5"/>
                <w:sz w:val="20"/>
              </w:rPr>
              <w:t>17</w:t>
            </w:r>
          </w:p>
        </w:tc>
        <w:tc>
          <w:tcPr>
            <w:tcW w:w="4678" w:type="dxa"/>
            <w:shd w:val="clear" w:color="auto" w:fill="auto"/>
          </w:tcPr>
          <w:p w:rsidR="00985A17" w:rsidRPr="00985A17" w:rsidRDefault="00985A17" w:rsidP="006B11EA">
            <w:pPr>
              <w:pStyle w:val="TableParagraph"/>
              <w:ind w:left="109"/>
              <w:rPr>
                <w:color w:val="000000" w:themeColor="text1"/>
                <w:sz w:val="20"/>
              </w:rPr>
            </w:pPr>
            <w:proofErr w:type="spellStart"/>
            <w:r w:rsidRPr="00985A17">
              <w:rPr>
                <w:color w:val="000000" w:themeColor="text1"/>
                <w:spacing w:val="-4"/>
                <w:sz w:val="20"/>
              </w:rPr>
              <w:t>擴散模型</w:t>
            </w:r>
            <w:proofErr w:type="spellEnd"/>
          </w:p>
          <w:p w:rsidR="00985A17" w:rsidRPr="00985A17" w:rsidRDefault="00985A17" w:rsidP="006B11EA">
            <w:pPr>
              <w:pStyle w:val="TableParagraph"/>
              <w:spacing w:before="47"/>
              <w:ind w:left="109"/>
              <w:rPr>
                <w:color w:val="000000" w:themeColor="text1"/>
                <w:sz w:val="20"/>
              </w:rPr>
            </w:pPr>
            <w:r w:rsidRPr="00985A17">
              <w:rPr>
                <w:color w:val="000000" w:themeColor="text1"/>
                <w:sz w:val="20"/>
              </w:rPr>
              <w:t>(Diffusion</w:t>
            </w:r>
            <w:r w:rsidRPr="00985A17">
              <w:rPr>
                <w:color w:val="000000" w:themeColor="text1"/>
                <w:spacing w:val="-12"/>
                <w:sz w:val="20"/>
              </w:rPr>
              <w:t xml:space="preserve"> </w:t>
            </w:r>
            <w:r w:rsidRPr="00985A17">
              <w:rPr>
                <w:color w:val="000000" w:themeColor="text1"/>
                <w:spacing w:val="-2"/>
                <w:sz w:val="20"/>
              </w:rPr>
              <w:t>Models)</w:t>
            </w:r>
          </w:p>
        </w:tc>
        <w:tc>
          <w:tcPr>
            <w:tcW w:w="2758" w:type="dxa"/>
            <w:shd w:val="clear" w:color="auto" w:fill="auto"/>
          </w:tcPr>
          <w:p w:rsidR="00985A17" w:rsidRPr="00985A17" w:rsidRDefault="00985A17" w:rsidP="006B11EA">
            <w:pPr>
              <w:pStyle w:val="TableParagraph"/>
              <w:spacing w:before="4" w:line="225" w:lineRule="auto"/>
              <w:ind w:left="110" w:right="162"/>
              <w:rPr>
                <w:color w:val="000000" w:themeColor="text1"/>
                <w:sz w:val="20"/>
              </w:rPr>
            </w:pPr>
            <w:r w:rsidRPr="00985A17">
              <w:rPr>
                <w:color w:val="000000" w:themeColor="text1"/>
                <w:sz w:val="20"/>
              </w:rPr>
              <w:t>Lab</w:t>
            </w:r>
            <w:r w:rsidRPr="00985A17">
              <w:rPr>
                <w:color w:val="000000" w:themeColor="text1"/>
                <w:spacing w:val="-9"/>
                <w:sz w:val="20"/>
              </w:rPr>
              <w:t xml:space="preserve"> </w:t>
            </w:r>
            <w:r w:rsidRPr="00985A17">
              <w:rPr>
                <w:color w:val="000000" w:themeColor="text1"/>
                <w:sz w:val="20"/>
              </w:rPr>
              <w:t>2</w:t>
            </w:r>
            <w:r w:rsidRPr="00985A17">
              <w:rPr>
                <w:color w:val="000000" w:themeColor="text1"/>
                <w:spacing w:val="-9"/>
                <w:sz w:val="20"/>
              </w:rPr>
              <w:t xml:space="preserve"> </w:t>
            </w:r>
            <w:r w:rsidRPr="00985A17">
              <w:rPr>
                <w:color w:val="000000" w:themeColor="text1"/>
                <w:sz w:val="20"/>
              </w:rPr>
              <w:t>Discrete</w:t>
            </w:r>
            <w:r w:rsidRPr="00985A17">
              <w:rPr>
                <w:color w:val="000000" w:themeColor="text1"/>
                <w:spacing w:val="-9"/>
                <w:sz w:val="20"/>
              </w:rPr>
              <w:t xml:space="preserve"> </w:t>
            </w:r>
            <w:r w:rsidRPr="00985A17">
              <w:rPr>
                <w:color w:val="000000" w:themeColor="text1"/>
                <w:sz w:val="20"/>
              </w:rPr>
              <w:t>control</w:t>
            </w:r>
            <w:r w:rsidRPr="00985A17">
              <w:rPr>
                <w:color w:val="000000" w:themeColor="text1"/>
                <w:spacing w:val="-9"/>
                <w:sz w:val="20"/>
              </w:rPr>
              <w:t xml:space="preserve"> </w:t>
            </w:r>
            <w:r w:rsidRPr="00985A17">
              <w:rPr>
                <w:color w:val="000000" w:themeColor="text1"/>
                <w:sz w:val="20"/>
              </w:rPr>
              <w:t>(Games,</w:t>
            </w:r>
            <w:r w:rsidRPr="00985A17">
              <w:rPr>
                <w:color w:val="000000" w:themeColor="text1"/>
                <w:spacing w:val="-9"/>
                <w:sz w:val="20"/>
              </w:rPr>
              <w:t xml:space="preserve"> </w:t>
            </w:r>
            <w:r w:rsidRPr="00985A17">
              <w:rPr>
                <w:color w:val="000000" w:themeColor="text1"/>
                <w:sz w:val="20"/>
              </w:rPr>
              <w:t xml:space="preserve">e.g., </w:t>
            </w:r>
            <w:r w:rsidRPr="00985A17">
              <w:rPr>
                <w:color w:val="000000" w:themeColor="text1"/>
                <w:spacing w:val="-2"/>
                <w:sz w:val="20"/>
              </w:rPr>
              <w:t>Atari)</w:t>
            </w:r>
          </w:p>
        </w:tc>
      </w:tr>
      <w:tr w:rsidR="00985A17" w:rsidRPr="00985A17" w:rsidTr="00985A17">
        <w:tblPrEx>
          <w:tblLook w:val="04A0" w:firstRow="1" w:lastRow="0" w:firstColumn="1" w:lastColumn="0" w:noHBand="0" w:noVBand="1"/>
        </w:tblPrEx>
        <w:trPr>
          <w:gridAfter w:val="1"/>
          <w:wAfter w:w="9" w:type="dxa"/>
          <w:trHeight w:val="889"/>
        </w:trPr>
        <w:tc>
          <w:tcPr>
            <w:tcW w:w="788" w:type="dxa"/>
            <w:shd w:val="clear" w:color="auto" w:fill="auto"/>
          </w:tcPr>
          <w:p w:rsidR="00985A17" w:rsidRPr="00985A17" w:rsidRDefault="00985A17" w:rsidP="006B11EA">
            <w:pPr>
              <w:pStyle w:val="TableParagraph"/>
              <w:jc w:val="center"/>
              <w:rPr>
                <w:b/>
                <w:color w:val="000000" w:themeColor="text1"/>
                <w:sz w:val="20"/>
              </w:rPr>
            </w:pPr>
            <w:r w:rsidRPr="00985A17">
              <w:rPr>
                <w:b/>
                <w:color w:val="000000" w:themeColor="text1"/>
                <w:spacing w:val="-5"/>
                <w:sz w:val="20"/>
              </w:rPr>
              <w:t>10</w:t>
            </w:r>
          </w:p>
        </w:tc>
        <w:tc>
          <w:tcPr>
            <w:tcW w:w="1515" w:type="dxa"/>
            <w:shd w:val="clear" w:color="auto" w:fill="auto"/>
          </w:tcPr>
          <w:p w:rsidR="00985A17" w:rsidRPr="00985A17" w:rsidRDefault="00985A17" w:rsidP="006B11EA">
            <w:pPr>
              <w:pStyle w:val="TableParagraph"/>
              <w:ind w:right="15"/>
              <w:jc w:val="center"/>
              <w:rPr>
                <w:color w:val="000000" w:themeColor="text1"/>
                <w:sz w:val="20"/>
              </w:rPr>
            </w:pPr>
            <w:r w:rsidRPr="00985A17">
              <w:rPr>
                <w:color w:val="000000" w:themeColor="text1"/>
                <w:spacing w:val="-2"/>
                <w:sz w:val="20"/>
              </w:rPr>
              <w:t>2025-04-</w:t>
            </w:r>
            <w:r w:rsidRPr="00985A17">
              <w:rPr>
                <w:color w:val="000000" w:themeColor="text1"/>
                <w:spacing w:val="-5"/>
                <w:sz w:val="20"/>
              </w:rPr>
              <w:t>24</w:t>
            </w:r>
          </w:p>
        </w:tc>
        <w:tc>
          <w:tcPr>
            <w:tcW w:w="4678" w:type="dxa"/>
            <w:shd w:val="clear" w:color="auto" w:fill="auto"/>
          </w:tcPr>
          <w:p w:rsidR="00985A17" w:rsidRPr="00985A17" w:rsidRDefault="00985A17" w:rsidP="006B11EA">
            <w:pPr>
              <w:pStyle w:val="TableParagraph"/>
              <w:ind w:left="109"/>
              <w:rPr>
                <w:color w:val="000000" w:themeColor="text1"/>
                <w:sz w:val="20"/>
              </w:rPr>
            </w:pPr>
            <w:proofErr w:type="spellStart"/>
            <w:r w:rsidRPr="00985A17">
              <w:rPr>
                <w:color w:val="000000" w:themeColor="text1"/>
                <w:spacing w:val="-4"/>
                <w:sz w:val="20"/>
              </w:rPr>
              <w:t>規範化流程</w:t>
            </w:r>
            <w:proofErr w:type="spellEnd"/>
          </w:p>
          <w:p w:rsidR="00985A17" w:rsidRPr="00985A17" w:rsidRDefault="00985A17" w:rsidP="006B11EA">
            <w:pPr>
              <w:pStyle w:val="TableParagraph"/>
              <w:spacing w:before="47"/>
              <w:ind w:left="109"/>
              <w:rPr>
                <w:color w:val="000000" w:themeColor="text1"/>
                <w:sz w:val="20"/>
              </w:rPr>
            </w:pPr>
            <w:r w:rsidRPr="00985A17">
              <w:rPr>
                <w:color w:val="000000" w:themeColor="text1"/>
                <w:spacing w:val="-2"/>
                <w:sz w:val="20"/>
              </w:rPr>
              <w:t>(Normalizing</w:t>
            </w:r>
            <w:r w:rsidRPr="00985A17">
              <w:rPr>
                <w:color w:val="000000" w:themeColor="text1"/>
                <w:spacing w:val="6"/>
                <w:sz w:val="20"/>
              </w:rPr>
              <w:t xml:space="preserve"> </w:t>
            </w:r>
            <w:r w:rsidRPr="00985A17">
              <w:rPr>
                <w:color w:val="000000" w:themeColor="text1"/>
                <w:spacing w:val="-2"/>
                <w:sz w:val="20"/>
              </w:rPr>
              <w:t>Flows)</w:t>
            </w:r>
          </w:p>
        </w:tc>
        <w:tc>
          <w:tcPr>
            <w:tcW w:w="2758" w:type="dxa"/>
            <w:shd w:val="clear" w:color="auto" w:fill="auto"/>
          </w:tcPr>
          <w:p w:rsidR="00985A17" w:rsidRPr="00985A17" w:rsidRDefault="00985A17" w:rsidP="006B11EA">
            <w:pPr>
              <w:pStyle w:val="TableParagraph"/>
              <w:spacing w:before="155"/>
              <w:rPr>
                <w:color w:val="000000" w:themeColor="text1"/>
                <w:sz w:val="20"/>
              </w:rPr>
            </w:pPr>
          </w:p>
          <w:p w:rsidR="00985A17" w:rsidRPr="00985A17" w:rsidRDefault="00985A17" w:rsidP="006B11EA">
            <w:pPr>
              <w:pStyle w:val="TableParagraph"/>
              <w:spacing w:before="0"/>
              <w:ind w:left="110"/>
              <w:rPr>
                <w:color w:val="000000" w:themeColor="text1"/>
                <w:sz w:val="20"/>
              </w:rPr>
            </w:pPr>
            <w:r w:rsidRPr="00985A17">
              <w:rPr>
                <w:color w:val="000000" w:themeColor="text1"/>
                <w:sz w:val="20"/>
              </w:rPr>
              <w:t>Lab</w:t>
            </w:r>
            <w:r w:rsidRPr="00985A17">
              <w:rPr>
                <w:color w:val="000000" w:themeColor="text1"/>
                <w:spacing w:val="-5"/>
                <w:sz w:val="20"/>
              </w:rPr>
              <w:t xml:space="preserve"> </w:t>
            </w:r>
            <w:r w:rsidRPr="00985A17">
              <w:rPr>
                <w:color w:val="000000" w:themeColor="text1"/>
                <w:sz w:val="20"/>
              </w:rPr>
              <w:t>3</w:t>
            </w:r>
            <w:r w:rsidRPr="00985A17">
              <w:rPr>
                <w:color w:val="000000" w:themeColor="text1"/>
                <w:spacing w:val="-6"/>
                <w:sz w:val="20"/>
              </w:rPr>
              <w:t xml:space="preserve"> </w:t>
            </w:r>
            <w:r w:rsidRPr="00985A17">
              <w:rPr>
                <w:color w:val="000000" w:themeColor="text1"/>
                <w:sz w:val="20"/>
              </w:rPr>
              <w:t>Diffusion</w:t>
            </w:r>
            <w:r w:rsidRPr="00985A17">
              <w:rPr>
                <w:color w:val="000000" w:themeColor="text1"/>
                <w:spacing w:val="-5"/>
                <w:sz w:val="20"/>
              </w:rPr>
              <w:t xml:space="preserve"> </w:t>
            </w:r>
            <w:r w:rsidRPr="00985A17">
              <w:rPr>
                <w:color w:val="000000" w:themeColor="text1"/>
                <w:spacing w:val="-2"/>
                <w:sz w:val="20"/>
              </w:rPr>
              <w:t>(+GAN)</w:t>
            </w:r>
          </w:p>
        </w:tc>
      </w:tr>
      <w:tr w:rsidR="00985A17" w:rsidRPr="00985A17" w:rsidTr="00985A17">
        <w:tblPrEx>
          <w:tblLook w:val="04A0" w:firstRow="1" w:lastRow="0" w:firstColumn="1" w:lastColumn="0" w:noHBand="0" w:noVBand="1"/>
        </w:tblPrEx>
        <w:trPr>
          <w:gridAfter w:val="1"/>
          <w:wAfter w:w="9" w:type="dxa"/>
          <w:trHeight w:val="704"/>
        </w:trPr>
        <w:tc>
          <w:tcPr>
            <w:tcW w:w="788" w:type="dxa"/>
            <w:shd w:val="clear" w:color="auto" w:fill="auto"/>
          </w:tcPr>
          <w:p w:rsidR="00985A17" w:rsidRPr="00985A17" w:rsidRDefault="00985A17" w:rsidP="006B11EA">
            <w:pPr>
              <w:pStyle w:val="TableParagraph"/>
              <w:jc w:val="center"/>
              <w:rPr>
                <w:b/>
                <w:color w:val="000000" w:themeColor="text1"/>
                <w:sz w:val="20"/>
              </w:rPr>
            </w:pPr>
            <w:r w:rsidRPr="00985A17">
              <w:rPr>
                <w:b/>
                <w:color w:val="000000" w:themeColor="text1"/>
                <w:spacing w:val="-5"/>
                <w:sz w:val="20"/>
              </w:rPr>
              <w:t>11</w:t>
            </w:r>
          </w:p>
        </w:tc>
        <w:tc>
          <w:tcPr>
            <w:tcW w:w="1515" w:type="dxa"/>
            <w:shd w:val="clear" w:color="auto" w:fill="auto"/>
          </w:tcPr>
          <w:p w:rsidR="00985A17" w:rsidRPr="00985A17" w:rsidRDefault="00985A17" w:rsidP="006B11EA">
            <w:pPr>
              <w:pStyle w:val="TableParagraph"/>
              <w:ind w:right="15"/>
              <w:jc w:val="center"/>
              <w:rPr>
                <w:color w:val="000000" w:themeColor="text1"/>
                <w:sz w:val="20"/>
              </w:rPr>
            </w:pPr>
            <w:r w:rsidRPr="00985A17">
              <w:rPr>
                <w:color w:val="000000" w:themeColor="text1"/>
                <w:spacing w:val="-2"/>
                <w:sz w:val="20"/>
              </w:rPr>
              <w:t>2025-05-</w:t>
            </w:r>
            <w:r w:rsidRPr="00985A17">
              <w:rPr>
                <w:color w:val="000000" w:themeColor="text1"/>
                <w:spacing w:val="-5"/>
                <w:sz w:val="20"/>
              </w:rPr>
              <w:t>01</w:t>
            </w:r>
          </w:p>
        </w:tc>
        <w:tc>
          <w:tcPr>
            <w:tcW w:w="4678" w:type="dxa"/>
            <w:shd w:val="clear" w:color="auto" w:fill="auto"/>
          </w:tcPr>
          <w:p w:rsidR="00985A17" w:rsidRPr="00985A17" w:rsidRDefault="00985A17" w:rsidP="006B11EA">
            <w:pPr>
              <w:pStyle w:val="TableParagraph"/>
              <w:spacing w:before="4" w:line="225" w:lineRule="auto"/>
              <w:ind w:left="109" w:right="851"/>
              <w:rPr>
                <w:color w:val="000000" w:themeColor="text1"/>
                <w:sz w:val="20"/>
              </w:rPr>
            </w:pPr>
            <w:r w:rsidRPr="00985A17">
              <w:rPr>
                <w:color w:val="000000" w:themeColor="text1"/>
                <w:sz w:val="20"/>
              </w:rPr>
              <w:t>Policy-based</w:t>
            </w:r>
            <w:r w:rsidRPr="00985A17">
              <w:rPr>
                <w:color w:val="000000" w:themeColor="text1"/>
                <w:spacing w:val="-13"/>
                <w:sz w:val="20"/>
              </w:rPr>
              <w:t xml:space="preserve"> </w:t>
            </w:r>
            <w:r w:rsidRPr="00985A17">
              <w:rPr>
                <w:color w:val="000000" w:themeColor="text1"/>
                <w:sz w:val="20"/>
              </w:rPr>
              <w:t xml:space="preserve">Reinforcement </w:t>
            </w:r>
            <w:r w:rsidRPr="00985A17">
              <w:rPr>
                <w:color w:val="000000" w:themeColor="text1"/>
                <w:spacing w:val="-2"/>
                <w:sz w:val="20"/>
              </w:rPr>
              <w:t>Learning</w:t>
            </w:r>
          </w:p>
        </w:tc>
        <w:tc>
          <w:tcPr>
            <w:tcW w:w="2758" w:type="dxa"/>
            <w:shd w:val="clear" w:color="auto" w:fill="auto"/>
          </w:tcPr>
          <w:p w:rsidR="00985A17" w:rsidRPr="00985A17" w:rsidRDefault="00985A17" w:rsidP="006B11EA">
            <w:pPr>
              <w:pStyle w:val="TableParagraph"/>
              <w:spacing w:before="0"/>
              <w:rPr>
                <w:rFonts w:ascii="Times New Roman"/>
                <w:color w:val="000000" w:themeColor="text1"/>
                <w:sz w:val="18"/>
              </w:rPr>
            </w:pPr>
          </w:p>
        </w:tc>
      </w:tr>
      <w:tr w:rsidR="00985A17" w:rsidRPr="00985A17" w:rsidTr="00985A17">
        <w:tblPrEx>
          <w:tblLook w:val="04A0" w:firstRow="1" w:lastRow="0" w:firstColumn="1" w:lastColumn="0" w:noHBand="0" w:noVBand="1"/>
        </w:tblPrEx>
        <w:trPr>
          <w:gridAfter w:val="1"/>
          <w:wAfter w:w="9" w:type="dxa"/>
          <w:trHeight w:val="544"/>
        </w:trPr>
        <w:tc>
          <w:tcPr>
            <w:tcW w:w="788" w:type="dxa"/>
            <w:shd w:val="clear" w:color="auto" w:fill="auto"/>
          </w:tcPr>
          <w:p w:rsidR="00985A17" w:rsidRPr="00985A17" w:rsidRDefault="00985A17" w:rsidP="006B11EA">
            <w:pPr>
              <w:pStyle w:val="TableParagraph"/>
              <w:jc w:val="center"/>
              <w:rPr>
                <w:b/>
                <w:color w:val="000000" w:themeColor="text1"/>
                <w:sz w:val="20"/>
              </w:rPr>
            </w:pPr>
            <w:r w:rsidRPr="00985A17">
              <w:rPr>
                <w:b/>
                <w:color w:val="000000" w:themeColor="text1"/>
                <w:spacing w:val="-5"/>
                <w:sz w:val="20"/>
              </w:rPr>
              <w:t>12</w:t>
            </w:r>
          </w:p>
        </w:tc>
        <w:tc>
          <w:tcPr>
            <w:tcW w:w="1515" w:type="dxa"/>
            <w:shd w:val="clear" w:color="auto" w:fill="auto"/>
          </w:tcPr>
          <w:p w:rsidR="00985A17" w:rsidRPr="00985A17" w:rsidRDefault="00985A17" w:rsidP="006B11EA">
            <w:pPr>
              <w:pStyle w:val="TableParagraph"/>
              <w:ind w:right="15"/>
              <w:jc w:val="center"/>
              <w:rPr>
                <w:color w:val="000000" w:themeColor="text1"/>
                <w:sz w:val="20"/>
              </w:rPr>
            </w:pPr>
            <w:r w:rsidRPr="00985A17">
              <w:rPr>
                <w:color w:val="000000" w:themeColor="text1"/>
                <w:spacing w:val="-2"/>
                <w:sz w:val="20"/>
              </w:rPr>
              <w:t>2025-05-</w:t>
            </w:r>
            <w:r w:rsidRPr="00985A17">
              <w:rPr>
                <w:color w:val="000000" w:themeColor="text1"/>
                <w:spacing w:val="-5"/>
                <w:sz w:val="20"/>
              </w:rPr>
              <w:t>08</w:t>
            </w:r>
          </w:p>
        </w:tc>
        <w:tc>
          <w:tcPr>
            <w:tcW w:w="4678" w:type="dxa"/>
            <w:shd w:val="clear" w:color="auto" w:fill="auto"/>
          </w:tcPr>
          <w:p w:rsidR="00985A17" w:rsidRPr="00985A17" w:rsidRDefault="00985A17" w:rsidP="006B11EA">
            <w:pPr>
              <w:pStyle w:val="TableParagraph"/>
              <w:spacing w:before="334"/>
              <w:ind w:left="109"/>
              <w:rPr>
                <w:color w:val="000000" w:themeColor="text1"/>
                <w:sz w:val="20"/>
              </w:rPr>
            </w:pPr>
            <w:r w:rsidRPr="00985A17">
              <w:rPr>
                <w:color w:val="000000" w:themeColor="text1"/>
                <w:sz w:val="20"/>
              </w:rPr>
              <w:t>Offline</w:t>
            </w:r>
            <w:r w:rsidRPr="00985A17">
              <w:rPr>
                <w:color w:val="000000" w:themeColor="text1"/>
                <w:spacing w:val="-9"/>
                <w:sz w:val="20"/>
              </w:rPr>
              <w:t xml:space="preserve"> </w:t>
            </w:r>
            <w:r w:rsidRPr="00985A17">
              <w:rPr>
                <w:color w:val="000000" w:themeColor="text1"/>
                <w:spacing w:val="-5"/>
                <w:sz w:val="20"/>
              </w:rPr>
              <w:t>RL</w:t>
            </w:r>
          </w:p>
        </w:tc>
        <w:tc>
          <w:tcPr>
            <w:tcW w:w="2758" w:type="dxa"/>
            <w:shd w:val="clear" w:color="auto" w:fill="auto"/>
          </w:tcPr>
          <w:p w:rsidR="00985A17" w:rsidRPr="00985A17" w:rsidRDefault="00985A17" w:rsidP="006B11EA">
            <w:pPr>
              <w:pStyle w:val="TableParagraph"/>
              <w:spacing w:before="0"/>
              <w:rPr>
                <w:rFonts w:ascii="Times New Roman"/>
                <w:color w:val="000000" w:themeColor="text1"/>
                <w:sz w:val="18"/>
              </w:rPr>
            </w:pPr>
          </w:p>
        </w:tc>
      </w:tr>
      <w:tr w:rsidR="00985A17" w:rsidRPr="00985A17" w:rsidTr="00985A17">
        <w:tblPrEx>
          <w:tblLook w:val="04A0" w:firstRow="1" w:lastRow="0" w:firstColumn="1" w:lastColumn="0" w:noHBand="0" w:noVBand="1"/>
        </w:tblPrEx>
        <w:trPr>
          <w:gridAfter w:val="1"/>
          <w:wAfter w:w="9" w:type="dxa"/>
          <w:trHeight w:val="773"/>
        </w:trPr>
        <w:tc>
          <w:tcPr>
            <w:tcW w:w="788" w:type="dxa"/>
            <w:shd w:val="clear" w:color="auto" w:fill="auto"/>
          </w:tcPr>
          <w:p w:rsidR="00985A17" w:rsidRPr="00985A17" w:rsidRDefault="00985A17" w:rsidP="006B11EA">
            <w:pPr>
              <w:pStyle w:val="TableParagraph"/>
              <w:jc w:val="center"/>
              <w:rPr>
                <w:b/>
                <w:color w:val="000000" w:themeColor="text1"/>
                <w:sz w:val="20"/>
              </w:rPr>
            </w:pPr>
            <w:r w:rsidRPr="00985A17">
              <w:rPr>
                <w:b/>
                <w:color w:val="000000" w:themeColor="text1"/>
                <w:spacing w:val="-5"/>
                <w:sz w:val="20"/>
              </w:rPr>
              <w:t>13</w:t>
            </w:r>
          </w:p>
        </w:tc>
        <w:tc>
          <w:tcPr>
            <w:tcW w:w="1515" w:type="dxa"/>
            <w:shd w:val="clear" w:color="auto" w:fill="auto"/>
          </w:tcPr>
          <w:p w:rsidR="00985A17" w:rsidRPr="00985A17" w:rsidRDefault="00985A17" w:rsidP="006B11EA">
            <w:pPr>
              <w:pStyle w:val="TableParagraph"/>
              <w:ind w:right="15"/>
              <w:jc w:val="center"/>
              <w:rPr>
                <w:color w:val="000000" w:themeColor="text1"/>
                <w:sz w:val="20"/>
              </w:rPr>
            </w:pPr>
            <w:r w:rsidRPr="00985A17">
              <w:rPr>
                <w:color w:val="000000" w:themeColor="text1"/>
                <w:spacing w:val="-2"/>
                <w:sz w:val="20"/>
              </w:rPr>
              <w:t>2025-05-</w:t>
            </w:r>
            <w:r w:rsidRPr="00985A17">
              <w:rPr>
                <w:color w:val="000000" w:themeColor="text1"/>
                <w:spacing w:val="-5"/>
                <w:sz w:val="20"/>
              </w:rPr>
              <w:t>15</w:t>
            </w:r>
          </w:p>
        </w:tc>
        <w:tc>
          <w:tcPr>
            <w:tcW w:w="4678" w:type="dxa"/>
            <w:shd w:val="clear" w:color="auto" w:fill="auto"/>
          </w:tcPr>
          <w:p w:rsidR="00985A17" w:rsidRPr="00985A17" w:rsidRDefault="00985A17" w:rsidP="006B11EA">
            <w:pPr>
              <w:pStyle w:val="TableParagraph"/>
              <w:ind w:left="109"/>
              <w:rPr>
                <w:color w:val="000000" w:themeColor="text1"/>
                <w:sz w:val="20"/>
              </w:rPr>
            </w:pPr>
            <w:proofErr w:type="spellStart"/>
            <w:r w:rsidRPr="00985A17">
              <w:rPr>
                <w:color w:val="000000" w:themeColor="text1"/>
                <w:spacing w:val="-4"/>
                <w:sz w:val="20"/>
              </w:rPr>
              <w:t>尚在確認中</w:t>
            </w:r>
            <w:proofErr w:type="spellEnd"/>
          </w:p>
        </w:tc>
        <w:tc>
          <w:tcPr>
            <w:tcW w:w="2758" w:type="dxa"/>
            <w:shd w:val="clear" w:color="auto" w:fill="auto"/>
          </w:tcPr>
          <w:p w:rsidR="00985A17" w:rsidRPr="00985A17" w:rsidRDefault="00985A17" w:rsidP="006B11EA">
            <w:pPr>
              <w:pStyle w:val="TableParagraph"/>
              <w:spacing w:before="0"/>
              <w:rPr>
                <w:rFonts w:ascii="Times New Roman"/>
                <w:color w:val="000000" w:themeColor="text1"/>
                <w:sz w:val="18"/>
              </w:rPr>
            </w:pPr>
          </w:p>
        </w:tc>
      </w:tr>
      <w:tr w:rsidR="00985A17" w:rsidRPr="00985A17" w:rsidTr="00985A17">
        <w:tblPrEx>
          <w:tblLook w:val="04A0" w:firstRow="1" w:lastRow="0" w:firstColumn="1" w:lastColumn="0" w:noHBand="0" w:noVBand="1"/>
        </w:tblPrEx>
        <w:trPr>
          <w:gridAfter w:val="1"/>
          <w:wAfter w:w="9" w:type="dxa"/>
          <w:trHeight w:val="771"/>
        </w:trPr>
        <w:tc>
          <w:tcPr>
            <w:tcW w:w="788" w:type="dxa"/>
            <w:shd w:val="clear" w:color="auto" w:fill="auto"/>
          </w:tcPr>
          <w:p w:rsidR="00985A17" w:rsidRPr="00985A17" w:rsidRDefault="00985A17" w:rsidP="006B11EA">
            <w:pPr>
              <w:pStyle w:val="TableParagraph"/>
              <w:spacing w:before="107"/>
              <w:jc w:val="center"/>
              <w:rPr>
                <w:b/>
                <w:color w:val="000000" w:themeColor="text1"/>
                <w:sz w:val="20"/>
              </w:rPr>
            </w:pPr>
            <w:r w:rsidRPr="00985A17">
              <w:rPr>
                <w:b/>
                <w:color w:val="000000" w:themeColor="text1"/>
                <w:spacing w:val="-5"/>
                <w:sz w:val="20"/>
              </w:rPr>
              <w:t>14</w:t>
            </w:r>
          </w:p>
        </w:tc>
        <w:tc>
          <w:tcPr>
            <w:tcW w:w="1515" w:type="dxa"/>
            <w:shd w:val="clear" w:color="auto" w:fill="auto"/>
          </w:tcPr>
          <w:p w:rsidR="00985A17" w:rsidRPr="00985A17" w:rsidRDefault="00985A17" w:rsidP="006B11EA">
            <w:pPr>
              <w:pStyle w:val="TableParagraph"/>
              <w:spacing w:before="107"/>
              <w:ind w:right="15"/>
              <w:jc w:val="center"/>
              <w:rPr>
                <w:color w:val="000000" w:themeColor="text1"/>
                <w:sz w:val="20"/>
              </w:rPr>
            </w:pPr>
            <w:r w:rsidRPr="00985A17">
              <w:rPr>
                <w:color w:val="000000" w:themeColor="text1"/>
                <w:spacing w:val="-2"/>
                <w:sz w:val="20"/>
              </w:rPr>
              <w:t>2025-05-</w:t>
            </w:r>
            <w:r w:rsidRPr="00985A17">
              <w:rPr>
                <w:color w:val="000000" w:themeColor="text1"/>
                <w:spacing w:val="-5"/>
                <w:sz w:val="20"/>
              </w:rPr>
              <w:t>22</w:t>
            </w:r>
          </w:p>
        </w:tc>
        <w:tc>
          <w:tcPr>
            <w:tcW w:w="4678" w:type="dxa"/>
            <w:shd w:val="clear" w:color="auto" w:fill="auto"/>
          </w:tcPr>
          <w:p w:rsidR="00985A17" w:rsidRPr="00985A17" w:rsidRDefault="00985A17" w:rsidP="006B11EA">
            <w:pPr>
              <w:pStyle w:val="TableParagraph"/>
              <w:spacing w:before="107"/>
              <w:ind w:left="109"/>
              <w:rPr>
                <w:color w:val="000000" w:themeColor="text1"/>
                <w:sz w:val="20"/>
              </w:rPr>
            </w:pPr>
            <w:proofErr w:type="spellStart"/>
            <w:r w:rsidRPr="00985A17">
              <w:rPr>
                <w:color w:val="000000" w:themeColor="text1"/>
                <w:spacing w:val="-4"/>
                <w:sz w:val="20"/>
              </w:rPr>
              <w:t>尚在確認中</w:t>
            </w:r>
            <w:proofErr w:type="spellEnd"/>
          </w:p>
        </w:tc>
        <w:tc>
          <w:tcPr>
            <w:tcW w:w="2758" w:type="dxa"/>
            <w:shd w:val="clear" w:color="auto" w:fill="auto"/>
          </w:tcPr>
          <w:p w:rsidR="00985A17" w:rsidRPr="00985A17" w:rsidRDefault="00985A17" w:rsidP="006B11EA">
            <w:pPr>
              <w:pStyle w:val="TableParagraph"/>
              <w:spacing w:before="0"/>
              <w:rPr>
                <w:rFonts w:ascii="Times New Roman"/>
                <w:color w:val="000000" w:themeColor="text1"/>
                <w:sz w:val="18"/>
              </w:rPr>
            </w:pPr>
          </w:p>
        </w:tc>
      </w:tr>
      <w:tr w:rsidR="00985A17" w:rsidRPr="00985A17" w:rsidTr="00985A17">
        <w:tblPrEx>
          <w:tblLook w:val="04A0" w:firstRow="1" w:lastRow="0" w:firstColumn="1" w:lastColumn="0" w:noHBand="0" w:noVBand="1"/>
        </w:tblPrEx>
        <w:trPr>
          <w:trHeight w:val="831"/>
        </w:trPr>
        <w:tc>
          <w:tcPr>
            <w:tcW w:w="788" w:type="dxa"/>
            <w:shd w:val="clear" w:color="auto" w:fill="auto"/>
          </w:tcPr>
          <w:p w:rsidR="00985A17" w:rsidRPr="00985A17" w:rsidRDefault="00985A17" w:rsidP="006B11EA">
            <w:pPr>
              <w:pStyle w:val="TableParagraph"/>
              <w:spacing w:before="109"/>
              <w:jc w:val="center"/>
              <w:rPr>
                <w:b/>
                <w:color w:val="000000" w:themeColor="text1"/>
                <w:sz w:val="20"/>
              </w:rPr>
            </w:pPr>
            <w:r w:rsidRPr="00985A17">
              <w:rPr>
                <w:b/>
                <w:color w:val="000000" w:themeColor="text1"/>
                <w:spacing w:val="-5"/>
                <w:sz w:val="20"/>
              </w:rPr>
              <w:t>15</w:t>
            </w:r>
          </w:p>
        </w:tc>
        <w:tc>
          <w:tcPr>
            <w:tcW w:w="1515" w:type="dxa"/>
            <w:shd w:val="clear" w:color="auto" w:fill="auto"/>
          </w:tcPr>
          <w:p w:rsidR="00985A17" w:rsidRPr="00985A17" w:rsidRDefault="00985A17" w:rsidP="006B11EA">
            <w:pPr>
              <w:pStyle w:val="TableParagraph"/>
              <w:spacing w:before="109"/>
              <w:ind w:right="15"/>
              <w:jc w:val="center"/>
              <w:rPr>
                <w:color w:val="000000" w:themeColor="text1"/>
                <w:sz w:val="20"/>
              </w:rPr>
            </w:pPr>
            <w:r w:rsidRPr="00985A17">
              <w:rPr>
                <w:color w:val="000000" w:themeColor="text1"/>
                <w:spacing w:val="-2"/>
                <w:sz w:val="20"/>
              </w:rPr>
              <w:t>2025-05-</w:t>
            </w:r>
            <w:r w:rsidRPr="00985A17">
              <w:rPr>
                <w:color w:val="000000" w:themeColor="text1"/>
                <w:spacing w:val="-5"/>
                <w:sz w:val="20"/>
              </w:rPr>
              <w:t>29</w:t>
            </w:r>
          </w:p>
        </w:tc>
        <w:tc>
          <w:tcPr>
            <w:tcW w:w="4678" w:type="dxa"/>
            <w:shd w:val="clear" w:color="auto" w:fill="auto"/>
          </w:tcPr>
          <w:p w:rsidR="00985A17" w:rsidRPr="00985A17" w:rsidRDefault="00985A17" w:rsidP="006B11EA">
            <w:pPr>
              <w:pStyle w:val="TableParagraph"/>
              <w:spacing w:before="109"/>
              <w:ind w:left="110"/>
              <w:rPr>
                <w:color w:val="000000" w:themeColor="text1"/>
                <w:sz w:val="20"/>
              </w:rPr>
            </w:pPr>
            <w:proofErr w:type="spellStart"/>
            <w:r w:rsidRPr="00985A17">
              <w:rPr>
                <w:color w:val="000000" w:themeColor="text1"/>
                <w:spacing w:val="-4"/>
                <w:sz w:val="20"/>
              </w:rPr>
              <w:t>期末考試</w:t>
            </w:r>
            <w:proofErr w:type="spellEnd"/>
          </w:p>
          <w:p w:rsidR="00985A17" w:rsidRPr="00985A17" w:rsidRDefault="00985A17" w:rsidP="006B11EA">
            <w:pPr>
              <w:pStyle w:val="TableParagraph"/>
              <w:spacing w:before="47"/>
              <w:ind w:left="110"/>
              <w:rPr>
                <w:color w:val="000000" w:themeColor="text1"/>
                <w:sz w:val="20"/>
              </w:rPr>
            </w:pPr>
            <w:r w:rsidRPr="00985A17">
              <w:rPr>
                <w:color w:val="000000" w:themeColor="text1"/>
                <w:sz w:val="20"/>
              </w:rPr>
              <w:t>(Final</w:t>
            </w:r>
            <w:r w:rsidRPr="00985A17">
              <w:rPr>
                <w:color w:val="000000" w:themeColor="text1"/>
                <w:spacing w:val="-7"/>
                <w:sz w:val="20"/>
              </w:rPr>
              <w:t xml:space="preserve"> </w:t>
            </w:r>
            <w:r w:rsidRPr="00985A17">
              <w:rPr>
                <w:color w:val="000000" w:themeColor="text1"/>
                <w:spacing w:val="-2"/>
                <w:sz w:val="20"/>
              </w:rPr>
              <w:t>Exam)</w:t>
            </w:r>
          </w:p>
        </w:tc>
        <w:tc>
          <w:tcPr>
            <w:tcW w:w="2767" w:type="dxa"/>
            <w:gridSpan w:val="2"/>
            <w:shd w:val="clear" w:color="auto" w:fill="auto"/>
          </w:tcPr>
          <w:p w:rsidR="00985A17" w:rsidRPr="00985A17" w:rsidRDefault="00985A17" w:rsidP="006B11EA">
            <w:pPr>
              <w:pStyle w:val="TableParagraph"/>
              <w:spacing w:before="0"/>
              <w:rPr>
                <w:rFonts w:ascii="Times New Roman"/>
                <w:color w:val="000000" w:themeColor="text1"/>
              </w:rPr>
            </w:pPr>
          </w:p>
        </w:tc>
      </w:tr>
      <w:tr w:rsidR="00985A17" w:rsidRPr="00985A17" w:rsidTr="00985A17">
        <w:tblPrEx>
          <w:tblLook w:val="04A0" w:firstRow="1" w:lastRow="0" w:firstColumn="1" w:lastColumn="0" w:noHBand="0" w:noVBand="1"/>
        </w:tblPrEx>
        <w:trPr>
          <w:gridAfter w:val="2"/>
          <w:wAfter w:w="2767" w:type="dxa"/>
          <w:trHeight w:val="775"/>
        </w:trPr>
        <w:tc>
          <w:tcPr>
            <w:tcW w:w="788" w:type="dxa"/>
            <w:shd w:val="clear" w:color="auto" w:fill="auto"/>
          </w:tcPr>
          <w:p w:rsidR="00985A17" w:rsidRPr="00985A17" w:rsidRDefault="00985A17" w:rsidP="006B11EA">
            <w:pPr>
              <w:pStyle w:val="TableParagraph"/>
              <w:jc w:val="center"/>
              <w:rPr>
                <w:b/>
                <w:color w:val="000000" w:themeColor="text1"/>
                <w:sz w:val="20"/>
              </w:rPr>
            </w:pPr>
            <w:r w:rsidRPr="00985A17">
              <w:rPr>
                <w:b/>
                <w:color w:val="000000" w:themeColor="text1"/>
                <w:spacing w:val="-5"/>
                <w:sz w:val="20"/>
              </w:rPr>
              <w:t>16</w:t>
            </w:r>
          </w:p>
        </w:tc>
        <w:tc>
          <w:tcPr>
            <w:tcW w:w="1515" w:type="dxa"/>
            <w:shd w:val="clear" w:color="auto" w:fill="auto"/>
          </w:tcPr>
          <w:p w:rsidR="00985A17" w:rsidRPr="00985A17" w:rsidRDefault="00985A17" w:rsidP="006B11EA">
            <w:pPr>
              <w:pStyle w:val="TableParagraph"/>
              <w:ind w:right="15"/>
              <w:jc w:val="center"/>
              <w:rPr>
                <w:color w:val="000000" w:themeColor="text1"/>
                <w:sz w:val="20"/>
              </w:rPr>
            </w:pPr>
            <w:r w:rsidRPr="00985A17">
              <w:rPr>
                <w:color w:val="000000" w:themeColor="text1"/>
                <w:spacing w:val="-2"/>
                <w:sz w:val="20"/>
              </w:rPr>
              <w:t>2025-06-</w:t>
            </w:r>
            <w:r w:rsidRPr="00985A17">
              <w:rPr>
                <w:color w:val="000000" w:themeColor="text1"/>
                <w:spacing w:val="-5"/>
                <w:sz w:val="20"/>
              </w:rPr>
              <w:t>05</w:t>
            </w:r>
          </w:p>
        </w:tc>
        <w:tc>
          <w:tcPr>
            <w:tcW w:w="4678" w:type="dxa"/>
            <w:shd w:val="clear" w:color="auto" w:fill="auto"/>
          </w:tcPr>
          <w:p w:rsidR="00985A17" w:rsidRPr="00985A17" w:rsidRDefault="00985A17" w:rsidP="006B11EA">
            <w:pPr>
              <w:pStyle w:val="TableParagraph"/>
              <w:ind w:left="110"/>
              <w:rPr>
                <w:color w:val="000000" w:themeColor="text1"/>
                <w:sz w:val="20"/>
              </w:rPr>
            </w:pPr>
            <w:proofErr w:type="spellStart"/>
            <w:r w:rsidRPr="00985A17">
              <w:rPr>
                <w:color w:val="000000" w:themeColor="text1"/>
                <w:spacing w:val="-4"/>
                <w:sz w:val="20"/>
              </w:rPr>
              <w:t>尚在確認中</w:t>
            </w:r>
            <w:proofErr w:type="spellEnd"/>
          </w:p>
        </w:tc>
      </w:tr>
    </w:tbl>
    <w:p w:rsidR="00985A17" w:rsidRDefault="00985A17" w:rsidP="00202700">
      <w:pPr>
        <w:pStyle w:val="Default"/>
        <w:spacing w:line="400" w:lineRule="exact"/>
        <w:rPr>
          <w:rFonts w:hAnsi="微軟正黑體"/>
        </w:rPr>
      </w:pPr>
    </w:p>
    <w:p w:rsidR="00985A17" w:rsidRDefault="00985A17" w:rsidP="00202700">
      <w:pPr>
        <w:pStyle w:val="Default"/>
        <w:spacing w:line="400" w:lineRule="exact"/>
        <w:rPr>
          <w:rFonts w:hAnsi="微軟正黑體"/>
        </w:rPr>
      </w:pPr>
    </w:p>
    <w:p w:rsidR="0043739B" w:rsidRDefault="0043739B" w:rsidP="00202700">
      <w:pPr>
        <w:pStyle w:val="Default"/>
        <w:spacing w:line="400" w:lineRule="exact"/>
        <w:rPr>
          <w:rFonts w:hAnsi="微軟正黑體"/>
          <w:color w:val="000000" w:themeColor="text1"/>
        </w:rPr>
      </w:pPr>
    </w:p>
    <w:p w:rsidR="00985A17" w:rsidRPr="00985A17" w:rsidRDefault="00985A17" w:rsidP="00985A17">
      <w:pPr>
        <w:pStyle w:val="Default"/>
        <w:spacing w:line="400" w:lineRule="exact"/>
        <w:rPr>
          <w:rFonts w:hAnsi="微軟正黑體"/>
          <w:color w:val="000000" w:themeColor="text1"/>
        </w:rPr>
      </w:pPr>
      <w:r w:rsidRPr="00985A17">
        <w:rPr>
          <w:rFonts w:hAnsi="微軟正黑體" w:hint="eastAsia"/>
          <w:color w:val="000000" w:themeColor="text1"/>
        </w:rPr>
        <w:t>成績評量方式</w:t>
      </w:r>
    </w:p>
    <w:p w:rsidR="00985A17" w:rsidRPr="00985A17" w:rsidRDefault="00985A17" w:rsidP="00985A17">
      <w:pPr>
        <w:pStyle w:val="Default"/>
        <w:spacing w:line="400" w:lineRule="exact"/>
        <w:rPr>
          <w:rFonts w:hAnsi="微軟正黑體"/>
          <w:color w:val="000000" w:themeColor="text1"/>
        </w:rPr>
      </w:pPr>
      <w:r w:rsidRPr="00985A17">
        <w:rPr>
          <w:rFonts w:hAnsi="微軟正黑體"/>
          <w:color w:val="000000" w:themeColor="text1"/>
        </w:rPr>
        <w:t>4 Labs (done individually) 80%</w:t>
      </w:r>
    </w:p>
    <w:p w:rsidR="00985A17" w:rsidRPr="00985A17" w:rsidRDefault="00985A17" w:rsidP="00985A17">
      <w:pPr>
        <w:pStyle w:val="Default"/>
        <w:spacing w:line="400" w:lineRule="exact"/>
        <w:rPr>
          <w:rFonts w:hAnsi="微軟正黑體"/>
          <w:color w:val="000000" w:themeColor="text1"/>
        </w:rPr>
      </w:pPr>
      <w:r w:rsidRPr="00985A17">
        <w:rPr>
          <w:rFonts w:hAnsi="微軟正黑體"/>
          <w:color w:val="000000" w:themeColor="text1"/>
        </w:rPr>
        <w:t>Final exam 20%</w:t>
      </w:r>
    </w:p>
    <w:p w:rsidR="00985A17" w:rsidRPr="00985A17" w:rsidRDefault="00985A17" w:rsidP="00985A17">
      <w:pPr>
        <w:pStyle w:val="Default"/>
        <w:spacing w:line="400" w:lineRule="exact"/>
        <w:rPr>
          <w:rFonts w:hAnsi="微軟正黑體"/>
          <w:color w:val="000000" w:themeColor="text1"/>
        </w:rPr>
      </w:pPr>
    </w:p>
    <w:p w:rsidR="00985A17" w:rsidRPr="00985A17" w:rsidRDefault="00985A17" w:rsidP="00985A17">
      <w:pPr>
        <w:pStyle w:val="Default"/>
        <w:spacing w:line="400" w:lineRule="exact"/>
        <w:rPr>
          <w:rFonts w:hAnsi="微軟正黑體"/>
          <w:color w:val="000000" w:themeColor="text1"/>
        </w:rPr>
      </w:pPr>
      <w:r w:rsidRPr="00985A17">
        <w:rPr>
          <w:rFonts w:hAnsi="微軟正黑體" w:hint="eastAsia"/>
          <w:color w:val="000000" w:themeColor="text1"/>
        </w:rPr>
        <w:t>課程要求</w:t>
      </w:r>
    </w:p>
    <w:p w:rsidR="005439FA" w:rsidRPr="005439FA" w:rsidRDefault="00985A17" w:rsidP="00985A17">
      <w:pPr>
        <w:pStyle w:val="Default"/>
        <w:spacing w:line="400" w:lineRule="exact"/>
        <w:rPr>
          <w:rFonts w:hAnsi="微軟正黑體"/>
          <w:color w:val="000000" w:themeColor="text1"/>
        </w:rPr>
      </w:pPr>
      <w:r w:rsidRPr="00985A17">
        <w:rPr>
          <w:rFonts w:hAnsi="微軟正黑體" w:hint="eastAsia"/>
          <w:color w:val="000000" w:themeColor="text1"/>
        </w:rPr>
        <w:t>●</w:t>
      </w:r>
      <w:r w:rsidRPr="00985A17">
        <w:rPr>
          <w:rFonts w:hAnsi="微軟正黑體" w:hint="eastAsia"/>
          <w:color w:val="000000" w:themeColor="text1"/>
        </w:rPr>
        <w:tab/>
        <w:t>You must have access to GPU equipped with at least 6GB of memory</w:t>
      </w:r>
    </w:p>
    <w:sectPr w:rsidR="005439FA" w:rsidRPr="005439FA" w:rsidSect="00CA31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14D" w:rsidRDefault="0070514D" w:rsidP="005E32DA">
      <w:r>
        <w:separator/>
      </w:r>
    </w:p>
  </w:endnote>
  <w:endnote w:type="continuationSeparator" w:id="0">
    <w:p w:rsidR="0070514D" w:rsidRDefault="0070514D" w:rsidP="005E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14D" w:rsidRDefault="0070514D" w:rsidP="005E32DA">
      <w:r>
        <w:separator/>
      </w:r>
    </w:p>
  </w:footnote>
  <w:footnote w:type="continuationSeparator" w:id="0">
    <w:p w:rsidR="0070514D" w:rsidRDefault="0070514D" w:rsidP="005E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86A7F"/>
    <w:multiLevelType w:val="hybridMultilevel"/>
    <w:tmpl w:val="C416F102"/>
    <w:lvl w:ilvl="0" w:tplc="7038779C">
      <w:numFmt w:val="bullet"/>
      <w:lvlText w:val="-"/>
      <w:lvlJc w:val="left"/>
      <w:pPr>
        <w:ind w:left="80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2F6862A">
      <w:numFmt w:val="bullet"/>
      <w:lvlText w:val="•"/>
      <w:lvlJc w:val="left"/>
      <w:pPr>
        <w:ind w:left="1712" w:hanging="360"/>
      </w:pPr>
      <w:rPr>
        <w:rFonts w:hint="default"/>
        <w:lang w:val="en-US" w:eastAsia="en-US" w:bidi="ar-SA"/>
      </w:rPr>
    </w:lvl>
    <w:lvl w:ilvl="2" w:tplc="66A682F6">
      <w:numFmt w:val="bullet"/>
      <w:lvlText w:val="•"/>
      <w:lvlJc w:val="left"/>
      <w:pPr>
        <w:ind w:left="2625" w:hanging="360"/>
      </w:pPr>
      <w:rPr>
        <w:rFonts w:hint="default"/>
        <w:lang w:val="en-US" w:eastAsia="en-US" w:bidi="ar-SA"/>
      </w:rPr>
    </w:lvl>
    <w:lvl w:ilvl="3" w:tplc="BFEA0F24">
      <w:numFmt w:val="bullet"/>
      <w:lvlText w:val="•"/>
      <w:lvlJc w:val="left"/>
      <w:pPr>
        <w:ind w:left="3538" w:hanging="360"/>
      </w:pPr>
      <w:rPr>
        <w:rFonts w:hint="default"/>
        <w:lang w:val="en-US" w:eastAsia="en-US" w:bidi="ar-SA"/>
      </w:rPr>
    </w:lvl>
    <w:lvl w:ilvl="4" w:tplc="50207610">
      <w:numFmt w:val="bullet"/>
      <w:lvlText w:val="•"/>
      <w:lvlJc w:val="left"/>
      <w:pPr>
        <w:ind w:left="4450" w:hanging="360"/>
      </w:pPr>
      <w:rPr>
        <w:rFonts w:hint="default"/>
        <w:lang w:val="en-US" w:eastAsia="en-US" w:bidi="ar-SA"/>
      </w:rPr>
    </w:lvl>
    <w:lvl w:ilvl="5" w:tplc="A844C420">
      <w:numFmt w:val="bullet"/>
      <w:lvlText w:val="•"/>
      <w:lvlJc w:val="left"/>
      <w:pPr>
        <w:ind w:left="5363" w:hanging="360"/>
      </w:pPr>
      <w:rPr>
        <w:rFonts w:hint="default"/>
        <w:lang w:val="en-US" w:eastAsia="en-US" w:bidi="ar-SA"/>
      </w:rPr>
    </w:lvl>
    <w:lvl w:ilvl="6" w:tplc="A7E68E54">
      <w:numFmt w:val="bullet"/>
      <w:lvlText w:val="•"/>
      <w:lvlJc w:val="left"/>
      <w:pPr>
        <w:ind w:left="6276" w:hanging="360"/>
      </w:pPr>
      <w:rPr>
        <w:rFonts w:hint="default"/>
        <w:lang w:val="en-US" w:eastAsia="en-US" w:bidi="ar-SA"/>
      </w:rPr>
    </w:lvl>
    <w:lvl w:ilvl="7" w:tplc="8F7C0C12">
      <w:numFmt w:val="bullet"/>
      <w:lvlText w:val="•"/>
      <w:lvlJc w:val="left"/>
      <w:pPr>
        <w:ind w:left="7189" w:hanging="360"/>
      </w:pPr>
      <w:rPr>
        <w:rFonts w:hint="default"/>
        <w:lang w:val="en-US" w:eastAsia="en-US" w:bidi="ar-SA"/>
      </w:rPr>
    </w:lvl>
    <w:lvl w:ilvl="8" w:tplc="4BD6DD0A">
      <w:numFmt w:val="bullet"/>
      <w:lvlText w:val="•"/>
      <w:lvlJc w:val="left"/>
      <w:pPr>
        <w:ind w:left="8101" w:hanging="360"/>
      </w:pPr>
      <w:rPr>
        <w:rFonts w:hint="default"/>
        <w:lang w:val="en-US" w:eastAsia="en-US" w:bidi="ar-SA"/>
      </w:rPr>
    </w:lvl>
  </w:abstractNum>
  <w:abstractNum w:abstractNumId="1" w15:restartNumberingAfterBreak="0">
    <w:nsid w:val="35570382"/>
    <w:multiLevelType w:val="hybridMultilevel"/>
    <w:tmpl w:val="72F47E0C"/>
    <w:lvl w:ilvl="0" w:tplc="25B4CA0A">
      <w:start w:val="1"/>
      <w:numFmt w:val="decimal"/>
      <w:lvlText w:val="%1."/>
      <w:lvlJc w:val="left"/>
      <w:pPr>
        <w:ind w:left="109" w:hanging="277"/>
      </w:pPr>
      <w:rPr>
        <w:rFonts w:ascii="Calibri" w:eastAsia="Calibri" w:hAnsi="Calibri" w:cs="Calibri" w:hint="default"/>
        <w:b w:val="0"/>
        <w:bCs w:val="0"/>
        <w:i w:val="0"/>
        <w:iCs w:val="0"/>
        <w:spacing w:val="-1"/>
        <w:w w:val="99"/>
        <w:sz w:val="20"/>
        <w:szCs w:val="20"/>
        <w:lang w:val="en-US" w:eastAsia="en-US" w:bidi="ar-SA"/>
      </w:rPr>
    </w:lvl>
    <w:lvl w:ilvl="1" w:tplc="7B643048">
      <w:numFmt w:val="bullet"/>
      <w:lvlText w:val="•"/>
      <w:lvlJc w:val="left"/>
      <w:pPr>
        <w:ind w:left="850" w:hanging="277"/>
      </w:pPr>
      <w:rPr>
        <w:rFonts w:hint="default"/>
        <w:lang w:val="en-US" w:eastAsia="en-US" w:bidi="ar-SA"/>
      </w:rPr>
    </w:lvl>
    <w:lvl w:ilvl="2" w:tplc="C9D6B67A">
      <w:numFmt w:val="bullet"/>
      <w:lvlText w:val="•"/>
      <w:lvlJc w:val="left"/>
      <w:pPr>
        <w:ind w:left="1600" w:hanging="277"/>
      </w:pPr>
      <w:rPr>
        <w:rFonts w:hint="default"/>
        <w:lang w:val="en-US" w:eastAsia="en-US" w:bidi="ar-SA"/>
      </w:rPr>
    </w:lvl>
    <w:lvl w:ilvl="3" w:tplc="DD92AA22">
      <w:numFmt w:val="bullet"/>
      <w:lvlText w:val="•"/>
      <w:lvlJc w:val="left"/>
      <w:pPr>
        <w:ind w:left="2350" w:hanging="277"/>
      </w:pPr>
      <w:rPr>
        <w:rFonts w:hint="default"/>
        <w:lang w:val="en-US" w:eastAsia="en-US" w:bidi="ar-SA"/>
      </w:rPr>
    </w:lvl>
    <w:lvl w:ilvl="4" w:tplc="83665956">
      <w:numFmt w:val="bullet"/>
      <w:lvlText w:val="•"/>
      <w:lvlJc w:val="left"/>
      <w:pPr>
        <w:ind w:left="3100" w:hanging="277"/>
      </w:pPr>
      <w:rPr>
        <w:rFonts w:hint="default"/>
        <w:lang w:val="en-US" w:eastAsia="en-US" w:bidi="ar-SA"/>
      </w:rPr>
    </w:lvl>
    <w:lvl w:ilvl="5" w:tplc="AA5E7246">
      <w:numFmt w:val="bullet"/>
      <w:lvlText w:val="•"/>
      <w:lvlJc w:val="left"/>
      <w:pPr>
        <w:ind w:left="3851" w:hanging="277"/>
      </w:pPr>
      <w:rPr>
        <w:rFonts w:hint="default"/>
        <w:lang w:val="en-US" w:eastAsia="en-US" w:bidi="ar-SA"/>
      </w:rPr>
    </w:lvl>
    <w:lvl w:ilvl="6" w:tplc="4704B834">
      <w:numFmt w:val="bullet"/>
      <w:lvlText w:val="•"/>
      <w:lvlJc w:val="left"/>
      <w:pPr>
        <w:ind w:left="4601" w:hanging="277"/>
      </w:pPr>
      <w:rPr>
        <w:rFonts w:hint="default"/>
        <w:lang w:val="en-US" w:eastAsia="en-US" w:bidi="ar-SA"/>
      </w:rPr>
    </w:lvl>
    <w:lvl w:ilvl="7" w:tplc="586474D2">
      <w:numFmt w:val="bullet"/>
      <w:lvlText w:val="•"/>
      <w:lvlJc w:val="left"/>
      <w:pPr>
        <w:ind w:left="5351" w:hanging="277"/>
      </w:pPr>
      <w:rPr>
        <w:rFonts w:hint="default"/>
        <w:lang w:val="en-US" w:eastAsia="en-US" w:bidi="ar-SA"/>
      </w:rPr>
    </w:lvl>
    <w:lvl w:ilvl="8" w:tplc="0302D0CE">
      <w:numFmt w:val="bullet"/>
      <w:lvlText w:val="•"/>
      <w:lvlJc w:val="left"/>
      <w:pPr>
        <w:ind w:left="6101" w:hanging="27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D0"/>
    <w:rsid w:val="000F78E4"/>
    <w:rsid w:val="00202700"/>
    <w:rsid w:val="002B75D0"/>
    <w:rsid w:val="00402654"/>
    <w:rsid w:val="00431801"/>
    <w:rsid w:val="0043739B"/>
    <w:rsid w:val="005439FA"/>
    <w:rsid w:val="005D138F"/>
    <w:rsid w:val="005E32DA"/>
    <w:rsid w:val="0070514D"/>
    <w:rsid w:val="00845D8E"/>
    <w:rsid w:val="00917542"/>
    <w:rsid w:val="00985A17"/>
    <w:rsid w:val="00A91DDE"/>
    <w:rsid w:val="00C61582"/>
    <w:rsid w:val="00C914F1"/>
    <w:rsid w:val="00CA31BE"/>
    <w:rsid w:val="00D63082"/>
    <w:rsid w:val="00D8418E"/>
    <w:rsid w:val="00E74B41"/>
    <w:rsid w:val="00E97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C80B6"/>
  <w15:chartTrackingRefBased/>
  <w15:docId w15:val="{50D03F5B-3EB6-49FE-9BEC-659B4822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CA31BE"/>
    <w:pPr>
      <w:autoSpaceDE w:val="0"/>
      <w:autoSpaceDN w:val="0"/>
      <w:ind w:left="518"/>
      <w:outlineLvl w:val="1"/>
    </w:pPr>
    <w:rPr>
      <w:rFonts w:ascii="微軟正黑體" w:eastAsia="微軟正黑體" w:hAnsi="微軟正黑體" w:cs="微軟正黑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75D0"/>
    <w:pPr>
      <w:widowControl w:val="0"/>
      <w:autoSpaceDE w:val="0"/>
      <w:autoSpaceDN w:val="0"/>
      <w:adjustRightInd w:val="0"/>
    </w:pPr>
    <w:rPr>
      <w:rFonts w:ascii="微軟正黑體" w:eastAsia="微軟正黑體" w:cs="微軟正黑體"/>
      <w:color w:val="000000"/>
      <w:kern w:val="0"/>
      <w:szCs w:val="24"/>
    </w:rPr>
  </w:style>
  <w:style w:type="paragraph" w:styleId="a3">
    <w:name w:val="header"/>
    <w:basedOn w:val="a"/>
    <w:link w:val="a4"/>
    <w:uiPriority w:val="99"/>
    <w:unhideWhenUsed/>
    <w:rsid w:val="005E32DA"/>
    <w:pPr>
      <w:tabs>
        <w:tab w:val="center" w:pos="4153"/>
        <w:tab w:val="right" w:pos="8306"/>
      </w:tabs>
      <w:snapToGrid w:val="0"/>
    </w:pPr>
    <w:rPr>
      <w:sz w:val="20"/>
      <w:szCs w:val="20"/>
    </w:rPr>
  </w:style>
  <w:style w:type="character" w:customStyle="1" w:styleId="a4">
    <w:name w:val="頁首 字元"/>
    <w:basedOn w:val="a0"/>
    <w:link w:val="a3"/>
    <w:uiPriority w:val="99"/>
    <w:rsid w:val="005E32DA"/>
    <w:rPr>
      <w:sz w:val="20"/>
      <w:szCs w:val="20"/>
    </w:rPr>
  </w:style>
  <w:style w:type="paragraph" w:styleId="a5">
    <w:name w:val="footer"/>
    <w:basedOn w:val="a"/>
    <w:link w:val="a6"/>
    <w:uiPriority w:val="99"/>
    <w:unhideWhenUsed/>
    <w:rsid w:val="005E32DA"/>
    <w:pPr>
      <w:tabs>
        <w:tab w:val="center" w:pos="4153"/>
        <w:tab w:val="right" w:pos="8306"/>
      </w:tabs>
      <w:snapToGrid w:val="0"/>
    </w:pPr>
    <w:rPr>
      <w:sz w:val="20"/>
      <w:szCs w:val="20"/>
    </w:rPr>
  </w:style>
  <w:style w:type="character" w:customStyle="1" w:styleId="a6">
    <w:name w:val="頁尾 字元"/>
    <w:basedOn w:val="a0"/>
    <w:link w:val="a5"/>
    <w:uiPriority w:val="99"/>
    <w:rsid w:val="005E32DA"/>
    <w:rPr>
      <w:sz w:val="20"/>
      <w:szCs w:val="20"/>
    </w:rPr>
  </w:style>
  <w:style w:type="table" w:customStyle="1" w:styleId="TableNormal">
    <w:name w:val="Table Normal"/>
    <w:uiPriority w:val="2"/>
    <w:semiHidden/>
    <w:unhideWhenUsed/>
    <w:qFormat/>
    <w:rsid w:val="00CA31B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31BE"/>
    <w:pPr>
      <w:autoSpaceDE w:val="0"/>
      <w:autoSpaceDN w:val="0"/>
      <w:spacing w:before="108"/>
    </w:pPr>
    <w:rPr>
      <w:rFonts w:ascii="微軟正黑體" w:eastAsia="微軟正黑體" w:hAnsi="微軟正黑體" w:cs="微軟正黑體"/>
      <w:kern w:val="0"/>
      <w:sz w:val="22"/>
      <w:lang w:eastAsia="en-US"/>
    </w:rPr>
  </w:style>
  <w:style w:type="character" w:customStyle="1" w:styleId="20">
    <w:name w:val="標題 2 字元"/>
    <w:basedOn w:val="a0"/>
    <w:link w:val="2"/>
    <w:uiPriority w:val="9"/>
    <w:rsid w:val="00CA31BE"/>
    <w:rPr>
      <w:rFonts w:ascii="微軟正黑體" w:eastAsia="微軟正黑體" w:hAnsi="微軟正黑體" w:cs="微軟正黑體"/>
      <w:kern w:val="0"/>
      <w:sz w:val="28"/>
      <w:szCs w:val="28"/>
      <w:lang w:eastAsia="en-US"/>
    </w:rPr>
  </w:style>
  <w:style w:type="paragraph" w:styleId="a7">
    <w:name w:val="Body Text"/>
    <w:basedOn w:val="a"/>
    <w:link w:val="a8"/>
    <w:uiPriority w:val="1"/>
    <w:qFormat/>
    <w:rsid w:val="00CA31BE"/>
    <w:pPr>
      <w:autoSpaceDE w:val="0"/>
      <w:autoSpaceDN w:val="0"/>
    </w:pPr>
    <w:rPr>
      <w:rFonts w:ascii="微軟正黑體" w:eastAsia="微軟正黑體" w:hAnsi="微軟正黑體" w:cs="微軟正黑體"/>
      <w:kern w:val="0"/>
      <w:szCs w:val="24"/>
      <w:lang w:eastAsia="en-US"/>
    </w:rPr>
  </w:style>
  <w:style w:type="character" w:customStyle="1" w:styleId="a8">
    <w:name w:val="本文 字元"/>
    <w:basedOn w:val="a0"/>
    <w:link w:val="a7"/>
    <w:uiPriority w:val="1"/>
    <w:rsid w:val="00CA31BE"/>
    <w:rPr>
      <w:rFonts w:ascii="微軟正黑體" w:eastAsia="微軟正黑體" w:hAnsi="微軟正黑體" w:cs="微軟正黑體"/>
      <w:kern w:val="0"/>
      <w:szCs w:val="24"/>
      <w:lang w:eastAsia="en-US"/>
    </w:rPr>
  </w:style>
  <w:style w:type="paragraph" w:styleId="a9">
    <w:name w:val="List Paragraph"/>
    <w:basedOn w:val="a"/>
    <w:uiPriority w:val="1"/>
    <w:qFormat/>
    <w:rsid w:val="0043739B"/>
    <w:pPr>
      <w:autoSpaceDE w:val="0"/>
      <w:autoSpaceDN w:val="0"/>
      <w:spacing w:before="298"/>
      <w:ind w:left="1957" w:hanging="359"/>
    </w:pPr>
    <w:rPr>
      <w:rFonts w:ascii="Times New Roman" w:eastAsia="Times New Roma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2025-01-21T08:37:00Z</dcterms:created>
  <dcterms:modified xsi:type="dcterms:W3CDTF">2025-01-21T10:16:00Z</dcterms:modified>
</cp:coreProperties>
</file>